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597C5" w14:textId="77777777" w:rsidR="00697003" w:rsidRDefault="0004590A"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Diane Butler</w:t>
      </w:r>
    </w:p>
    <w:p w14:paraId="549C3C5A" w14:textId="77777777" w:rsidR="0004590A" w:rsidRDefault="0004590A"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CI 403</w:t>
      </w:r>
    </w:p>
    <w:p w14:paraId="08C43618" w14:textId="7E1159D5" w:rsidR="0004590A" w:rsidRDefault="00BB7736"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10-7</w:t>
      </w:r>
      <w:r w:rsidR="0004590A">
        <w:rPr>
          <w:rFonts w:ascii="Times New Roman" w:hAnsi="Times New Roman" w:cs="Times New Roman"/>
          <w:sz w:val="24"/>
          <w:szCs w:val="24"/>
        </w:rPr>
        <w:t>-11</w:t>
      </w:r>
    </w:p>
    <w:p w14:paraId="6A5BF1AF" w14:textId="354C4FCD" w:rsidR="0004590A" w:rsidRDefault="0004590A"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Lesson Plan A</w:t>
      </w:r>
      <w:r w:rsidR="00F17827">
        <w:rPr>
          <w:rFonts w:ascii="Times New Roman" w:hAnsi="Times New Roman" w:cs="Times New Roman"/>
          <w:sz w:val="24"/>
          <w:szCs w:val="24"/>
        </w:rPr>
        <w:t xml:space="preserve"> – Final Draft</w:t>
      </w:r>
    </w:p>
    <w:p w14:paraId="6453C4E7" w14:textId="77777777" w:rsidR="00303CFB" w:rsidRDefault="00303CFB" w:rsidP="0004590A">
      <w:pPr>
        <w:spacing w:line="240" w:lineRule="auto"/>
        <w:contextualSpacing/>
        <w:rPr>
          <w:rFonts w:ascii="Times New Roman" w:hAnsi="Times New Roman" w:cs="Times New Roman"/>
          <w:sz w:val="24"/>
          <w:szCs w:val="24"/>
        </w:rPr>
      </w:pPr>
    </w:p>
    <w:p w14:paraId="7CB5B532" w14:textId="77777777" w:rsidR="0004590A" w:rsidRDefault="000D6B0E" w:rsidP="00D87F6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 Personal Connection</w:t>
      </w:r>
      <w:r w:rsidR="00D87F6E">
        <w:rPr>
          <w:rFonts w:ascii="Times New Roman" w:hAnsi="Times New Roman" w:cs="Times New Roman"/>
          <w:sz w:val="24"/>
          <w:szCs w:val="24"/>
        </w:rPr>
        <w:t>:</w:t>
      </w:r>
    </w:p>
    <w:p w14:paraId="61F532DA" w14:textId="77777777" w:rsidR="00D87F6E" w:rsidRDefault="007D432D" w:rsidP="00C5589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Open-Ended </w:t>
      </w:r>
      <w:r w:rsidR="00C55896">
        <w:rPr>
          <w:rFonts w:ascii="Times New Roman" w:hAnsi="Times New Roman" w:cs="Times New Roman"/>
          <w:sz w:val="24"/>
          <w:szCs w:val="24"/>
        </w:rPr>
        <w:t>Reade</w:t>
      </w:r>
      <w:r w:rsidR="002D7161">
        <w:rPr>
          <w:rFonts w:ascii="Times New Roman" w:hAnsi="Times New Roman" w:cs="Times New Roman"/>
          <w:sz w:val="24"/>
          <w:szCs w:val="24"/>
        </w:rPr>
        <w:t>r Response to Coming-of-Age Novels</w:t>
      </w:r>
      <w:r w:rsidR="000D6B0E">
        <w:rPr>
          <w:rFonts w:ascii="Times New Roman" w:hAnsi="Times New Roman" w:cs="Times New Roman"/>
          <w:sz w:val="24"/>
          <w:szCs w:val="24"/>
        </w:rPr>
        <w:t xml:space="preserve"> in Literature Circles</w:t>
      </w:r>
    </w:p>
    <w:p w14:paraId="16ACC06C" w14:textId="77777777" w:rsidR="00F01952" w:rsidRDefault="00F01952" w:rsidP="0004590A">
      <w:pPr>
        <w:spacing w:line="240" w:lineRule="auto"/>
        <w:contextualSpacing/>
        <w:jc w:val="center"/>
        <w:rPr>
          <w:rFonts w:ascii="Times New Roman" w:hAnsi="Times New Roman" w:cs="Times New Roman"/>
          <w:sz w:val="24"/>
          <w:szCs w:val="24"/>
        </w:rPr>
      </w:pPr>
    </w:p>
    <w:p w14:paraId="7C5E9FEF" w14:textId="77777777" w:rsidR="0004590A" w:rsidRPr="0004590A" w:rsidRDefault="0004590A" w:rsidP="0004590A">
      <w:pPr>
        <w:spacing w:line="240" w:lineRule="auto"/>
        <w:contextualSpacing/>
        <w:rPr>
          <w:rFonts w:ascii="Times New Roman" w:hAnsi="Times New Roman" w:cs="Times New Roman"/>
          <w:b/>
          <w:sz w:val="24"/>
          <w:szCs w:val="24"/>
        </w:rPr>
      </w:pPr>
      <w:r w:rsidRPr="0004590A">
        <w:rPr>
          <w:rFonts w:ascii="Times New Roman" w:hAnsi="Times New Roman" w:cs="Times New Roman"/>
          <w:b/>
          <w:sz w:val="24"/>
          <w:szCs w:val="24"/>
        </w:rPr>
        <w:t>TIME</w:t>
      </w:r>
    </w:p>
    <w:p w14:paraId="552A9693" w14:textId="77777777" w:rsidR="0004590A" w:rsidRDefault="0004590A"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50 minutes</w:t>
      </w:r>
      <w:r w:rsidR="00BD0D0B">
        <w:rPr>
          <w:rFonts w:ascii="Times New Roman" w:hAnsi="Times New Roman" w:cs="Times New Roman"/>
          <w:sz w:val="24"/>
          <w:szCs w:val="24"/>
        </w:rPr>
        <w:t xml:space="preserve"> (may spill over into second day)</w:t>
      </w:r>
    </w:p>
    <w:p w14:paraId="5DDF5DE4" w14:textId="77777777" w:rsidR="0004590A" w:rsidRDefault="0004590A" w:rsidP="0004590A">
      <w:pPr>
        <w:spacing w:line="240" w:lineRule="auto"/>
        <w:contextualSpacing/>
        <w:rPr>
          <w:rFonts w:ascii="Times New Roman" w:hAnsi="Times New Roman" w:cs="Times New Roman"/>
          <w:sz w:val="24"/>
          <w:szCs w:val="24"/>
        </w:rPr>
      </w:pPr>
    </w:p>
    <w:p w14:paraId="5D21E186" w14:textId="77777777" w:rsidR="0004590A" w:rsidRPr="0004590A" w:rsidRDefault="0004590A" w:rsidP="0004590A">
      <w:pPr>
        <w:spacing w:line="240" w:lineRule="auto"/>
        <w:contextualSpacing/>
        <w:rPr>
          <w:rFonts w:ascii="Times New Roman" w:hAnsi="Times New Roman" w:cs="Times New Roman"/>
          <w:b/>
          <w:sz w:val="24"/>
          <w:szCs w:val="24"/>
        </w:rPr>
      </w:pPr>
      <w:r w:rsidRPr="0004590A">
        <w:rPr>
          <w:rFonts w:ascii="Times New Roman" w:hAnsi="Times New Roman" w:cs="Times New Roman"/>
          <w:b/>
          <w:sz w:val="24"/>
          <w:szCs w:val="24"/>
        </w:rPr>
        <w:t>SETTING</w:t>
      </w:r>
    </w:p>
    <w:p w14:paraId="77D5A885" w14:textId="6A8D689F" w:rsidR="0004590A" w:rsidRDefault="0004590A"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A Freshman English class</w:t>
      </w:r>
      <w:r w:rsidR="0047503E">
        <w:rPr>
          <w:rFonts w:ascii="Times New Roman" w:hAnsi="Times New Roman" w:cs="Times New Roman"/>
          <w:sz w:val="24"/>
          <w:szCs w:val="24"/>
        </w:rPr>
        <w:t xml:space="preserve"> in a local high school. </w:t>
      </w:r>
      <w:r w:rsidR="0047503E" w:rsidRPr="0047503E">
        <w:rPr>
          <w:rFonts w:ascii="Times" w:hAnsi="Times"/>
          <w:sz w:val="24"/>
        </w:rPr>
        <w:t xml:space="preserve">The school is 50% white, 30% Black, 10% Hispanic, and 10% Asian/Pacific Islander. </w:t>
      </w:r>
      <w:r w:rsidR="00535A1D" w:rsidRPr="0047503E">
        <w:rPr>
          <w:rFonts w:ascii="Times" w:hAnsi="Times"/>
          <w:sz w:val="24"/>
        </w:rPr>
        <w:t>About half of students at the school qualify for free or reduced lunches.</w:t>
      </w:r>
      <w:r w:rsidR="00535A1D">
        <w:rPr>
          <w:rFonts w:ascii="Times" w:hAnsi="Times"/>
          <w:sz w:val="24"/>
        </w:rPr>
        <w:t xml:space="preserve"> </w:t>
      </w:r>
      <w:r w:rsidR="0047503E" w:rsidRPr="0047503E">
        <w:rPr>
          <w:rFonts w:ascii="Times" w:hAnsi="Times"/>
          <w:sz w:val="24"/>
        </w:rPr>
        <w:t xml:space="preserve">There are 25 </w:t>
      </w:r>
      <w:r w:rsidR="0047503E" w:rsidRPr="0047503E">
        <w:rPr>
          <w:rFonts w:ascii="Times" w:hAnsi="Times"/>
          <w:sz w:val="24"/>
        </w:rPr>
        <w:t xml:space="preserve">students in the class. </w:t>
      </w:r>
      <w:r w:rsidR="00535A1D">
        <w:rPr>
          <w:rFonts w:ascii="Times" w:hAnsi="Times"/>
          <w:sz w:val="24"/>
        </w:rPr>
        <w:t xml:space="preserve">One student is an ELL who speaks Spanish at home, and two other students have disabilities (one has ADHD, and the other, dyslexia). </w:t>
      </w:r>
    </w:p>
    <w:p w14:paraId="5AAEE429" w14:textId="77777777" w:rsidR="0004590A" w:rsidRDefault="0004590A" w:rsidP="0004590A">
      <w:pPr>
        <w:spacing w:line="240" w:lineRule="auto"/>
        <w:contextualSpacing/>
        <w:rPr>
          <w:rFonts w:ascii="Times New Roman" w:hAnsi="Times New Roman" w:cs="Times New Roman"/>
          <w:sz w:val="24"/>
          <w:szCs w:val="24"/>
        </w:rPr>
      </w:pPr>
    </w:p>
    <w:p w14:paraId="0273DDD4" w14:textId="77777777" w:rsidR="0004590A" w:rsidRDefault="0004590A" w:rsidP="0004590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THEORY INTO PRACTICE BACKGROUND</w:t>
      </w:r>
    </w:p>
    <w:p w14:paraId="3211B4D4" w14:textId="77777777" w:rsidR="00051597" w:rsidRDefault="00B6196C" w:rsidP="00051597">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My lesson uses Literature Circles as a method for students to engage with various Coming-of-Age novels – for example, Gene </w:t>
      </w:r>
      <w:proofErr w:type="spellStart"/>
      <w:r>
        <w:rPr>
          <w:rFonts w:ascii="Times New Roman" w:hAnsi="Times New Roman" w:cs="Times New Roman"/>
          <w:sz w:val="24"/>
          <w:szCs w:val="24"/>
        </w:rPr>
        <w:t>Luen</w:t>
      </w:r>
      <w:proofErr w:type="spellEnd"/>
      <w:r>
        <w:rPr>
          <w:rFonts w:ascii="Times New Roman" w:hAnsi="Times New Roman" w:cs="Times New Roman"/>
          <w:sz w:val="24"/>
          <w:szCs w:val="24"/>
        </w:rPr>
        <w:t xml:space="preserve"> Yang’s </w:t>
      </w:r>
      <w:r>
        <w:rPr>
          <w:rFonts w:ascii="Times New Roman" w:hAnsi="Times New Roman" w:cs="Times New Roman"/>
          <w:i/>
          <w:sz w:val="24"/>
          <w:szCs w:val="24"/>
        </w:rPr>
        <w:t xml:space="preserve">American Born Chinese. </w:t>
      </w:r>
      <w:r w:rsidR="00C073AE">
        <w:rPr>
          <w:rFonts w:ascii="Times New Roman" w:hAnsi="Times New Roman" w:cs="Times New Roman"/>
          <w:sz w:val="24"/>
          <w:szCs w:val="24"/>
        </w:rPr>
        <w:t>These texts vary</w:t>
      </w:r>
      <w:r>
        <w:rPr>
          <w:rFonts w:ascii="Times New Roman" w:hAnsi="Times New Roman" w:cs="Times New Roman"/>
          <w:sz w:val="24"/>
          <w:szCs w:val="24"/>
        </w:rPr>
        <w:t xml:space="preserve"> in form and genre (some traditional, some graphic novels) </w:t>
      </w:r>
      <w:r w:rsidR="00C073AE">
        <w:rPr>
          <w:rFonts w:ascii="Times New Roman" w:hAnsi="Times New Roman" w:cs="Times New Roman"/>
          <w:sz w:val="24"/>
          <w:szCs w:val="24"/>
        </w:rPr>
        <w:t xml:space="preserve">as well as subject matter, but each is a </w:t>
      </w:r>
      <w:r w:rsidR="00C073AE">
        <w:rPr>
          <w:rFonts w:ascii="Times New Roman" w:hAnsi="Times New Roman" w:cs="Times New Roman"/>
          <w:i/>
          <w:sz w:val="24"/>
          <w:szCs w:val="24"/>
        </w:rPr>
        <w:t xml:space="preserve">bildungsroman </w:t>
      </w:r>
      <w:r w:rsidR="00C073AE">
        <w:rPr>
          <w:rFonts w:ascii="Times New Roman" w:hAnsi="Times New Roman" w:cs="Times New Roman"/>
          <w:sz w:val="24"/>
          <w:szCs w:val="24"/>
        </w:rPr>
        <w:t>at heart, with cultural and/or racial diversity complicating the story.</w:t>
      </w:r>
      <w:r w:rsidR="00051597">
        <w:rPr>
          <w:rFonts w:ascii="Times New Roman" w:hAnsi="Times New Roman" w:cs="Times New Roman"/>
          <w:sz w:val="24"/>
          <w:szCs w:val="24"/>
        </w:rPr>
        <w:t xml:space="preserve"> Engaging this diverse class with these Coming-of-Age texts is particularly important. Recognizing differences and, even more importantly, similarities, across the diverse texts, coupled with giving students ample time to engage with their peers in their Literature Circle groups and, by journaling, reflect on the entire experience itself, will make it clear to them that their similarities, too, are stronger than their differences. Students must learn to genuinely respect those from differing background</w:t>
      </w:r>
      <w:r w:rsidR="00140EDC">
        <w:rPr>
          <w:rFonts w:ascii="Times New Roman" w:hAnsi="Times New Roman" w:cs="Times New Roman"/>
          <w:sz w:val="24"/>
          <w:szCs w:val="24"/>
        </w:rPr>
        <w:t>s or cultures, and discussing diverse texts with their diverse peers will give them double the ways to achieve that.</w:t>
      </w:r>
    </w:p>
    <w:p w14:paraId="6C53064D" w14:textId="77777777" w:rsidR="00DE1072" w:rsidRPr="00B6196C" w:rsidRDefault="00DE1072" w:rsidP="00B6196C">
      <w:pPr>
        <w:spacing w:line="240" w:lineRule="auto"/>
        <w:ind w:firstLine="360"/>
        <w:contextualSpacing/>
        <w:rPr>
          <w:rFonts w:ascii="Times New Roman" w:hAnsi="Times New Roman" w:cs="Times New Roman"/>
          <w:sz w:val="24"/>
          <w:szCs w:val="24"/>
        </w:rPr>
      </w:pPr>
    </w:p>
    <w:p w14:paraId="4825AE49" w14:textId="77777777" w:rsidR="00DE1072" w:rsidRDefault="00C073AE" w:rsidP="00DE1072">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My lesson plan </w:t>
      </w:r>
      <w:r w:rsidR="00B6196C">
        <w:rPr>
          <w:rFonts w:ascii="Times New Roman" w:hAnsi="Times New Roman" w:cs="Times New Roman"/>
          <w:sz w:val="24"/>
          <w:szCs w:val="24"/>
        </w:rPr>
        <w:t xml:space="preserve">is based on two major concepts from the reading we’ve done of Burke and Daniels. One, </w:t>
      </w:r>
      <w:r w:rsidR="00300FE9">
        <w:rPr>
          <w:rFonts w:ascii="Times New Roman" w:hAnsi="Times New Roman" w:cs="Times New Roman"/>
          <w:sz w:val="24"/>
          <w:szCs w:val="24"/>
        </w:rPr>
        <w:t xml:space="preserve">Burke says that </w:t>
      </w:r>
      <w:r w:rsidR="00B6196C">
        <w:rPr>
          <w:rFonts w:ascii="Times New Roman" w:hAnsi="Times New Roman" w:cs="Times New Roman"/>
          <w:sz w:val="24"/>
          <w:szCs w:val="24"/>
        </w:rPr>
        <w:t xml:space="preserve">students </w:t>
      </w:r>
      <w:r>
        <w:rPr>
          <w:rFonts w:ascii="Times New Roman" w:hAnsi="Times New Roman" w:cs="Times New Roman"/>
          <w:sz w:val="24"/>
          <w:szCs w:val="24"/>
        </w:rPr>
        <w:t>need to be given room to grapple with whichever text they’ve read on their own terms, without fear of their ideas being labeled incorrect. While a coherent “thesis” or belief about a book will e</w:t>
      </w:r>
      <w:r w:rsidR="00300FE9">
        <w:rPr>
          <w:rFonts w:ascii="Times New Roman" w:hAnsi="Times New Roman" w:cs="Times New Roman"/>
          <w:sz w:val="24"/>
          <w:szCs w:val="24"/>
        </w:rPr>
        <w:t xml:space="preserve">ventually be important for the student to hold to in order to be part of a meaningful discussion, students need to practice how to go about </w:t>
      </w:r>
      <w:r w:rsidR="00300FE9" w:rsidRPr="00300FE9">
        <w:rPr>
          <w:rFonts w:ascii="Times New Roman" w:hAnsi="Times New Roman" w:cs="Times New Roman"/>
          <w:i/>
          <w:sz w:val="24"/>
          <w:szCs w:val="24"/>
        </w:rPr>
        <w:t>arriving</w:t>
      </w:r>
      <w:r w:rsidR="00300FE9">
        <w:rPr>
          <w:rFonts w:ascii="Times New Roman" w:hAnsi="Times New Roman" w:cs="Times New Roman"/>
          <w:sz w:val="24"/>
          <w:szCs w:val="24"/>
        </w:rPr>
        <w:t xml:space="preserve"> at this opinion as well. Forcing students to form and defend theses too early lets much of the depth of the book fall through their fingers. “The freedom to speculate is essential,” says Burke, “for we must, whenever possible, teach to complexity or, to put it differently, avoid the simplicity of dichotomies” (239). </w:t>
      </w:r>
      <w:r w:rsidR="00550A84">
        <w:rPr>
          <w:rFonts w:ascii="Times New Roman" w:hAnsi="Times New Roman" w:cs="Times New Roman"/>
          <w:sz w:val="24"/>
          <w:szCs w:val="24"/>
        </w:rPr>
        <w:t xml:space="preserve">Reducing complex themes, symbols, or imagery in a book to a simple black-or-white explanation does our students a disservice, because this simplicity is practically nonexistent in the real world. There is great value in learning how to unravel doubt. Daniels makes this idea more specific, advocating eliciting reader response </w:t>
      </w:r>
      <w:r w:rsidR="00DE1072">
        <w:rPr>
          <w:rFonts w:ascii="Times New Roman" w:hAnsi="Times New Roman" w:cs="Times New Roman"/>
          <w:sz w:val="24"/>
          <w:szCs w:val="24"/>
        </w:rPr>
        <w:t xml:space="preserve">during the initial stages of discussion. </w:t>
      </w:r>
      <w:r w:rsidR="00B6196C">
        <w:rPr>
          <w:rFonts w:ascii="Times New Roman" w:hAnsi="Times New Roman" w:cs="Times New Roman"/>
          <w:sz w:val="24"/>
          <w:szCs w:val="24"/>
        </w:rPr>
        <w:t xml:space="preserve">According to Daniels, who is in turn quoting Rosenblatt, “students cannot effectively move to the level of analysis until they have worked through, processed, savored, </w:t>
      </w:r>
      <w:proofErr w:type="gramStart"/>
      <w:r w:rsidR="00B6196C">
        <w:rPr>
          <w:rFonts w:ascii="Times New Roman" w:hAnsi="Times New Roman" w:cs="Times New Roman"/>
          <w:sz w:val="24"/>
          <w:szCs w:val="24"/>
        </w:rPr>
        <w:t>shared</w:t>
      </w:r>
      <w:proofErr w:type="gramEnd"/>
      <w:r w:rsidR="00B6196C">
        <w:rPr>
          <w:rFonts w:ascii="Times New Roman" w:hAnsi="Times New Roman" w:cs="Times New Roman"/>
          <w:sz w:val="24"/>
          <w:szCs w:val="24"/>
        </w:rPr>
        <w:t xml:space="preserve"> their personal experience”</w:t>
      </w:r>
      <w:r w:rsidR="00DE1072">
        <w:rPr>
          <w:rFonts w:ascii="Times New Roman" w:hAnsi="Times New Roman" w:cs="Times New Roman"/>
          <w:sz w:val="24"/>
          <w:szCs w:val="24"/>
        </w:rPr>
        <w:t xml:space="preserve"> (23).</w:t>
      </w:r>
    </w:p>
    <w:p w14:paraId="689BF92A" w14:textId="77777777" w:rsidR="00DE1072" w:rsidRDefault="00DE1072" w:rsidP="00DE1072">
      <w:pPr>
        <w:spacing w:line="240" w:lineRule="auto"/>
        <w:ind w:firstLine="360"/>
        <w:contextualSpacing/>
        <w:rPr>
          <w:rFonts w:ascii="Times New Roman" w:hAnsi="Times New Roman" w:cs="Times New Roman"/>
          <w:sz w:val="24"/>
          <w:szCs w:val="24"/>
        </w:rPr>
      </w:pPr>
    </w:p>
    <w:p w14:paraId="42B2A782" w14:textId="77777777" w:rsidR="00DE1072" w:rsidRDefault="00DE1072" w:rsidP="00DE1072">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These theories give insight into how students can best engage with a text, which is an essential task, one that I should always be working on tweaking and improving. They have special importance in the context of a lesson involving Literature Circles, as students will possess a lot of independence during the procedure of the day’s activities. I will encourage open-ended questions and answers during the first part of the discussion.</w:t>
      </w:r>
    </w:p>
    <w:p w14:paraId="5AD10B9A" w14:textId="77777777" w:rsidR="00DE1072" w:rsidRDefault="00DE1072" w:rsidP="00DE1072">
      <w:pPr>
        <w:spacing w:line="240" w:lineRule="auto"/>
        <w:ind w:firstLine="360"/>
        <w:contextualSpacing/>
        <w:rPr>
          <w:rFonts w:ascii="Times New Roman" w:hAnsi="Times New Roman" w:cs="Times New Roman"/>
          <w:sz w:val="24"/>
          <w:szCs w:val="24"/>
        </w:rPr>
      </w:pPr>
    </w:p>
    <w:p w14:paraId="20B709EF" w14:textId="77777777" w:rsidR="00DE1072" w:rsidRDefault="00DE1072" w:rsidP="00DE1072">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The second concept, that students benefit from having information in some sort of graphically-organized form, is put forward by both Burke and Daniels. Daniels encourages written or drawn notes </w:t>
      </w:r>
      <w:r w:rsidR="006A287E">
        <w:rPr>
          <w:rFonts w:ascii="Times New Roman" w:hAnsi="Times New Roman" w:cs="Times New Roman"/>
          <w:sz w:val="24"/>
          <w:szCs w:val="24"/>
        </w:rPr>
        <w:t>to be an integral guide of students’ discussion within their Literature Circle groups (22). Burke maintains that “the guiding principle in graphic English is that we think differently when we transform our ideas into images and patterns than when we use words to express our thoughts” (248). In other words, to spark critical thinking, it’s advised to view information in as ma</w:t>
      </w:r>
      <w:r w:rsidR="009E6C79">
        <w:rPr>
          <w:rFonts w:ascii="Times New Roman" w:hAnsi="Times New Roman" w:cs="Times New Roman"/>
          <w:sz w:val="24"/>
          <w:szCs w:val="24"/>
        </w:rPr>
        <w:t>ny different ways as possible. G</w:t>
      </w:r>
      <w:r w:rsidR="006A287E">
        <w:rPr>
          <w:rFonts w:ascii="Times New Roman" w:hAnsi="Times New Roman" w:cs="Times New Roman"/>
          <w:sz w:val="24"/>
          <w:szCs w:val="24"/>
        </w:rPr>
        <w:t>raphic organizers like lists, concept maps, thought charts, and</w:t>
      </w:r>
      <w:r w:rsidR="009E6C79">
        <w:rPr>
          <w:rFonts w:ascii="Times New Roman" w:hAnsi="Times New Roman" w:cs="Times New Roman"/>
          <w:sz w:val="24"/>
          <w:szCs w:val="24"/>
        </w:rPr>
        <w:t xml:space="preserve"> Venn </w:t>
      </w:r>
      <w:r w:rsidR="006A287E">
        <w:rPr>
          <w:rFonts w:ascii="Times New Roman" w:hAnsi="Times New Roman" w:cs="Times New Roman"/>
          <w:sz w:val="24"/>
          <w:szCs w:val="24"/>
        </w:rPr>
        <w:t>diagrams helps students visualize and better understan</w:t>
      </w:r>
      <w:r w:rsidR="00D87F6E">
        <w:rPr>
          <w:rFonts w:ascii="Times New Roman" w:hAnsi="Times New Roman" w:cs="Times New Roman"/>
          <w:sz w:val="24"/>
          <w:szCs w:val="24"/>
        </w:rPr>
        <w:t xml:space="preserve">d </w:t>
      </w:r>
      <w:r w:rsidR="006A287E">
        <w:rPr>
          <w:rFonts w:ascii="Times New Roman" w:hAnsi="Times New Roman" w:cs="Times New Roman"/>
          <w:sz w:val="24"/>
          <w:szCs w:val="24"/>
        </w:rPr>
        <w:t>material.</w:t>
      </w:r>
    </w:p>
    <w:p w14:paraId="2904DA63" w14:textId="77777777" w:rsidR="006A287E" w:rsidRDefault="006A287E" w:rsidP="00DE1072">
      <w:pPr>
        <w:spacing w:line="240" w:lineRule="auto"/>
        <w:ind w:firstLine="360"/>
        <w:contextualSpacing/>
        <w:rPr>
          <w:rFonts w:ascii="Times New Roman" w:hAnsi="Times New Roman" w:cs="Times New Roman"/>
          <w:sz w:val="24"/>
          <w:szCs w:val="24"/>
        </w:rPr>
      </w:pPr>
    </w:p>
    <w:p w14:paraId="3A3AC329" w14:textId="77777777" w:rsidR="006A287E" w:rsidRDefault="00A64311" w:rsidP="00DE1072">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Incorporating this idea into my own lesson, students will be working with what they know about their text to complete </w:t>
      </w:r>
      <w:r w:rsidR="00C07531">
        <w:rPr>
          <w:rFonts w:ascii="Times New Roman" w:hAnsi="Times New Roman" w:cs="Times New Roman"/>
          <w:sz w:val="24"/>
          <w:szCs w:val="24"/>
        </w:rPr>
        <w:t xml:space="preserve">a </w:t>
      </w:r>
      <w:r>
        <w:rPr>
          <w:rFonts w:ascii="Times New Roman" w:hAnsi="Times New Roman" w:cs="Times New Roman"/>
          <w:sz w:val="24"/>
          <w:szCs w:val="24"/>
        </w:rPr>
        <w:t>graphic orga</w:t>
      </w:r>
      <w:r w:rsidR="00C07531">
        <w:rPr>
          <w:rFonts w:ascii="Times New Roman" w:hAnsi="Times New Roman" w:cs="Times New Roman"/>
          <w:sz w:val="24"/>
          <w:szCs w:val="24"/>
        </w:rPr>
        <w:t>nizer</w:t>
      </w:r>
      <w:r w:rsidR="009E6C79">
        <w:rPr>
          <w:rFonts w:ascii="Times New Roman" w:hAnsi="Times New Roman" w:cs="Times New Roman"/>
          <w:sz w:val="24"/>
          <w:szCs w:val="24"/>
        </w:rPr>
        <w:t xml:space="preserve"> </w:t>
      </w:r>
      <w:r w:rsidR="00C07531">
        <w:rPr>
          <w:rFonts w:ascii="Times New Roman" w:hAnsi="Times New Roman" w:cs="Times New Roman"/>
          <w:sz w:val="24"/>
          <w:szCs w:val="24"/>
        </w:rPr>
        <w:t>with their group (</w:t>
      </w:r>
      <w:r w:rsidR="009E6C79">
        <w:rPr>
          <w:rFonts w:ascii="Times New Roman" w:hAnsi="Times New Roman" w:cs="Times New Roman"/>
          <w:sz w:val="24"/>
          <w:szCs w:val="24"/>
        </w:rPr>
        <w:t xml:space="preserve">and </w:t>
      </w:r>
      <w:r w:rsidR="00C07531">
        <w:rPr>
          <w:rFonts w:ascii="Times New Roman" w:hAnsi="Times New Roman" w:cs="Times New Roman"/>
          <w:sz w:val="24"/>
          <w:szCs w:val="24"/>
        </w:rPr>
        <w:t xml:space="preserve">then will be creating another type of organizer via a journal response). </w:t>
      </w:r>
      <w:r>
        <w:rPr>
          <w:rFonts w:ascii="Times New Roman" w:hAnsi="Times New Roman" w:cs="Times New Roman"/>
          <w:sz w:val="24"/>
          <w:szCs w:val="24"/>
        </w:rPr>
        <w:t xml:space="preserve">This will cement their understanding of how their novel progresses through its Coming-of-Age story as well as how this story connects with the experiences of each student (hearkening back to the previous concept, the value of speculation and reader response). </w:t>
      </w:r>
    </w:p>
    <w:p w14:paraId="7B5DC266" w14:textId="77777777" w:rsidR="00FE3DF4" w:rsidRDefault="00FE3DF4" w:rsidP="00DE1072">
      <w:pPr>
        <w:spacing w:line="240" w:lineRule="auto"/>
        <w:ind w:firstLine="360"/>
        <w:contextualSpacing/>
        <w:rPr>
          <w:rFonts w:ascii="Times New Roman" w:hAnsi="Times New Roman" w:cs="Times New Roman"/>
          <w:sz w:val="24"/>
          <w:szCs w:val="24"/>
        </w:rPr>
      </w:pPr>
    </w:p>
    <w:p w14:paraId="56F7C055" w14:textId="77777777" w:rsidR="00FE3DF4" w:rsidRDefault="00FE3DF4" w:rsidP="00DE1072">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This lesson</w:t>
      </w:r>
      <w:r w:rsidR="0098767C">
        <w:rPr>
          <w:rFonts w:ascii="Times New Roman" w:hAnsi="Times New Roman" w:cs="Times New Roman"/>
          <w:sz w:val="24"/>
          <w:szCs w:val="24"/>
        </w:rPr>
        <w:t xml:space="preserve"> fits well into the overarching Coming-of-Age unit because it establishes base knowledge that the Literature Circles will repeatedly reference, as well as some sort of personal connection to the text.</w:t>
      </w:r>
      <w:r>
        <w:rPr>
          <w:rFonts w:ascii="Times New Roman" w:hAnsi="Times New Roman" w:cs="Times New Roman"/>
          <w:sz w:val="24"/>
          <w:szCs w:val="24"/>
        </w:rPr>
        <w:t xml:space="preserve"> </w:t>
      </w:r>
      <w:r w:rsidR="004A0C63">
        <w:rPr>
          <w:rFonts w:ascii="Times New Roman" w:hAnsi="Times New Roman" w:cs="Times New Roman"/>
          <w:sz w:val="24"/>
          <w:szCs w:val="24"/>
        </w:rPr>
        <w:t>Laying this “groundwork” allows students to engage more deeply with the text during subsequent discussions and assignments, and also allows them to pra</w:t>
      </w:r>
      <w:r w:rsidR="001B3464">
        <w:rPr>
          <w:rFonts w:ascii="Times New Roman" w:hAnsi="Times New Roman" w:cs="Times New Roman"/>
          <w:sz w:val="24"/>
          <w:szCs w:val="24"/>
        </w:rPr>
        <w:t xml:space="preserve">ctice logical reasoning skills and working within a group. </w:t>
      </w:r>
      <w:r w:rsidR="00B532F4">
        <w:rPr>
          <w:rFonts w:ascii="Times New Roman" w:hAnsi="Times New Roman" w:cs="Times New Roman"/>
          <w:sz w:val="24"/>
          <w:szCs w:val="24"/>
        </w:rPr>
        <w:t>The lesson</w:t>
      </w:r>
      <w:r w:rsidR="0098767C">
        <w:rPr>
          <w:rFonts w:ascii="Times New Roman" w:hAnsi="Times New Roman" w:cs="Times New Roman"/>
          <w:sz w:val="24"/>
          <w:szCs w:val="24"/>
        </w:rPr>
        <w:t xml:space="preserve"> </w:t>
      </w:r>
      <w:r>
        <w:rPr>
          <w:rFonts w:ascii="Times New Roman" w:hAnsi="Times New Roman" w:cs="Times New Roman"/>
          <w:sz w:val="24"/>
          <w:szCs w:val="24"/>
        </w:rPr>
        <w:t>is the first in several days of work within students’</w:t>
      </w:r>
      <w:r w:rsidR="0025010B">
        <w:rPr>
          <w:rFonts w:ascii="Times New Roman" w:hAnsi="Times New Roman" w:cs="Times New Roman"/>
          <w:sz w:val="24"/>
          <w:szCs w:val="24"/>
        </w:rPr>
        <w:t xml:space="preserve"> Literature Circles. With this lesson, students will be</w:t>
      </w:r>
      <w:r w:rsidR="009531BC">
        <w:rPr>
          <w:rFonts w:ascii="Times New Roman" w:hAnsi="Times New Roman" w:cs="Times New Roman"/>
          <w:sz w:val="24"/>
          <w:szCs w:val="24"/>
        </w:rPr>
        <w:t xml:space="preserve">come familiar with the exposition of their novel (storyline refresher </w:t>
      </w:r>
      <w:r w:rsidR="00C54CD9">
        <w:rPr>
          <w:rFonts w:ascii="Times New Roman" w:hAnsi="Times New Roman" w:cs="Times New Roman"/>
          <w:sz w:val="24"/>
          <w:szCs w:val="24"/>
        </w:rPr>
        <w:t>as well as the events’ relation</w:t>
      </w:r>
      <w:r w:rsidR="004544AA">
        <w:rPr>
          <w:rFonts w:ascii="Times New Roman" w:hAnsi="Times New Roman" w:cs="Times New Roman"/>
          <w:sz w:val="24"/>
          <w:szCs w:val="24"/>
        </w:rPr>
        <w:t xml:space="preserve"> and importance to each other) and have discussed/recorded their personal reaction/relation to the text. Later, they will </w:t>
      </w:r>
      <w:r w:rsidR="00F82420">
        <w:rPr>
          <w:rFonts w:ascii="Times New Roman" w:hAnsi="Times New Roman" w:cs="Times New Roman"/>
          <w:sz w:val="24"/>
          <w:szCs w:val="24"/>
        </w:rPr>
        <w:t>revisit their graphic organizers to help find themes and essential questions from their novel, focusing on the work as a Coming-of-Age text as well as considering the role of multiculturalism within it.</w:t>
      </w:r>
    </w:p>
    <w:p w14:paraId="799A71B0" w14:textId="77777777" w:rsidR="00051597" w:rsidRDefault="00051597" w:rsidP="00DE1072">
      <w:pPr>
        <w:spacing w:line="240" w:lineRule="auto"/>
        <w:ind w:firstLine="360"/>
        <w:contextualSpacing/>
        <w:rPr>
          <w:rFonts w:ascii="Times New Roman" w:hAnsi="Times New Roman" w:cs="Times New Roman"/>
          <w:sz w:val="24"/>
          <w:szCs w:val="24"/>
        </w:rPr>
      </w:pPr>
    </w:p>
    <w:p w14:paraId="350873F6" w14:textId="77777777" w:rsidR="0004590A" w:rsidRDefault="0004590A" w:rsidP="0004590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OBJECTIVE/S</w:t>
      </w:r>
    </w:p>
    <w:p w14:paraId="66677B80" w14:textId="45A1E8A5" w:rsidR="00522018" w:rsidRDefault="00971693"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w:t>
      </w:r>
      <w:r w:rsidR="00522018">
        <w:rPr>
          <w:rFonts w:ascii="Times New Roman" w:hAnsi="Times New Roman" w:cs="Times New Roman"/>
          <w:sz w:val="24"/>
          <w:szCs w:val="24"/>
        </w:rPr>
        <w:t xml:space="preserve">recall and </w:t>
      </w:r>
      <w:r>
        <w:rPr>
          <w:rFonts w:ascii="Times New Roman" w:hAnsi="Times New Roman" w:cs="Times New Roman"/>
          <w:sz w:val="24"/>
          <w:szCs w:val="24"/>
        </w:rPr>
        <w:t>become familiar with the exposition of their novel</w:t>
      </w:r>
      <w:r w:rsidR="00522018">
        <w:rPr>
          <w:rFonts w:ascii="Times New Roman" w:hAnsi="Times New Roman" w:cs="Times New Roman"/>
          <w:sz w:val="24"/>
          <w:szCs w:val="24"/>
        </w:rPr>
        <w:t>,</w:t>
      </w:r>
      <w:r>
        <w:rPr>
          <w:rFonts w:ascii="Times New Roman" w:hAnsi="Times New Roman" w:cs="Times New Roman"/>
          <w:sz w:val="24"/>
          <w:szCs w:val="24"/>
        </w:rPr>
        <w:t xml:space="preserve"> in terms of su</w:t>
      </w:r>
      <w:r w:rsidR="00522018">
        <w:rPr>
          <w:rFonts w:ascii="Times New Roman" w:hAnsi="Times New Roman" w:cs="Times New Roman"/>
          <w:sz w:val="24"/>
          <w:szCs w:val="24"/>
        </w:rPr>
        <w:t>mmary as well as analysis</w:t>
      </w:r>
      <w:r>
        <w:rPr>
          <w:rFonts w:ascii="Times New Roman" w:hAnsi="Times New Roman" w:cs="Times New Roman"/>
          <w:sz w:val="24"/>
          <w:szCs w:val="24"/>
        </w:rPr>
        <w:t xml:space="preserve"> (</w:t>
      </w:r>
      <w:r w:rsidR="00522018">
        <w:rPr>
          <w:rFonts w:ascii="Times New Roman" w:hAnsi="Times New Roman" w:cs="Times New Roman"/>
          <w:sz w:val="24"/>
          <w:szCs w:val="24"/>
        </w:rPr>
        <w:t>i.e. determining which plot events reveal the core plot arc[s] of the</w:t>
      </w:r>
      <w:r w:rsidR="00E339DB">
        <w:rPr>
          <w:rFonts w:ascii="Times New Roman" w:hAnsi="Times New Roman" w:cs="Times New Roman"/>
          <w:sz w:val="24"/>
          <w:szCs w:val="24"/>
        </w:rPr>
        <w:t>ir</w:t>
      </w:r>
      <w:r w:rsidR="00522018">
        <w:rPr>
          <w:rFonts w:ascii="Times New Roman" w:hAnsi="Times New Roman" w:cs="Times New Roman"/>
          <w:sz w:val="24"/>
          <w:szCs w:val="24"/>
        </w:rPr>
        <w:t xml:space="preserve"> story).</w:t>
      </w:r>
    </w:p>
    <w:p w14:paraId="06EF35EF" w14:textId="2A842F4C" w:rsidR="002F09E0" w:rsidRPr="00DF0721" w:rsidRDefault="002F09E0"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(Assessed via teacher circulation during group work and inf</w:t>
      </w:r>
      <w:r w:rsidR="00972045">
        <w:rPr>
          <w:rFonts w:ascii="Times New Roman" w:hAnsi="Times New Roman" w:cs="Times New Roman"/>
          <w:sz w:val="24"/>
          <w:szCs w:val="24"/>
        </w:rPr>
        <w:t>ormal group presentations of graphic organizers.</w:t>
      </w:r>
      <w:r w:rsidRPr="00DF0721">
        <w:rPr>
          <w:rFonts w:ascii="Times New Roman" w:hAnsi="Times New Roman" w:cs="Times New Roman"/>
          <w:sz w:val="24"/>
          <w:szCs w:val="24"/>
        </w:rPr>
        <w:t>)</w:t>
      </w:r>
    </w:p>
    <w:p w14:paraId="21F4D38A" w14:textId="77777777" w:rsidR="00971693" w:rsidRDefault="00971693" w:rsidP="0004590A">
      <w:pPr>
        <w:spacing w:line="240" w:lineRule="auto"/>
        <w:contextualSpacing/>
        <w:rPr>
          <w:rFonts w:ascii="Times New Roman" w:hAnsi="Times New Roman" w:cs="Times New Roman"/>
          <w:sz w:val="24"/>
          <w:szCs w:val="24"/>
        </w:rPr>
      </w:pPr>
    </w:p>
    <w:p w14:paraId="48641413" w14:textId="7CE25929" w:rsidR="00971693" w:rsidRDefault="0025596D"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make</w:t>
      </w:r>
      <w:r w:rsidR="0009266F">
        <w:rPr>
          <w:rFonts w:ascii="Times New Roman" w:hAnsi="Times New Roman" w:cs="Times New Roman"/>
          <w:sz w:val="24"/>
          <w:szCs w:val="24"/>
        </w:rPr>
        <w:t xml:space="preserve"> </w:t>
      </w:r>
      <w:r w:rsidR="00B96FC9">
        <w:rPr>
          <w:rFonts w:ascii="Times New Roman" w:hAnsi="Times New Roman" w:cs="Times New Roman"/>
          <w:sz w:val="24"/>
          <w:szCs w:val="24"/>
        </w:rPr>
        <w:t xml:space="preserve">some sort of personal </w:t>
      </w:r>
      <w:r w:rsidR="00C91483">
        <w:rPr>
          <w:rFonts w:ascii="Times New Roman" w:hAnsi="Times New Roman" w:cs="Times New Roman"/>
          <w:sz w:val="24"/>
          <w:szCs w:val="24"/>
        </w:rPr>
        <w:t xml:space="preserve">connection and reaction </w:t>
      </w:r>
      <w:r w:rsidR="0009266F">
        <w:rPr>
          <w:rFonts w:ascii="Times New Roman" w:hAnsi="Times New Roman" w:cs="Times New Roman"/>
          <w:sz w:val="24"/>
          <w:szCs w:val="24"/>
        </w:rPr>
        <w:t>to the novel, in both oral and written for</w:t>
      </w:r>
      <w:r w:rsidR="00B96FC9">
        <w:rPr>
          <w:rFonts w:ascii="Times New Roman" w:hAnsi="Times New Roman" w:cs="Times New Roman"/>
          <w:sz w:val="24"/>
          <w:szCs w:val="24"/>
        </w:rPr>
        <w:t>ms.</w:t>
      </w:r>
    </w:p>
    <w:p w14:paraId="4262E68F" w14:textId="5204658D" w:rsidR="002F09E0" w:rsidRDefault="002F09E0"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(Assessed via teacher circulation during initial group </w:t>
      </w:r>
      <w:r w:rsidR="001506A7">
        <w:rPr>
          <w:rFonts w:ascii="Times New Roman" w:hAnsi="Times New Roman" w:cs="Times New Roman"/>
          <w:sz w:val="24"/>
          <w:szCs w:val="24"/>
        </w:rPr>
        <w:t>discussions and journal entry.)</w:t>
      </w:r>
    </w:p>
    <w:p w14:paraId="04E14AEF" w14:textId="77777777" w:rsidR="001506A7" w:rsidRDefault="001506A7" w:rsidP="0004590A">
      <w:pPr>
        <w:spacing w:line="240" w:lineRule="auto"/>
        <w:contextualSpacing/>
        <w:rPr>
          <w:rFonts w:ascii="Times New Roman" w:hAnsi="Times New Roman" w:cs="Times New Roman"/>
          <w:sz w:val="24"/>
          <w:szCs w:val="24"/>
        </w:rPr>
      </w:pPr>
    </w:p>
    <w:p w14:paraId="026B5459" w14:textId="1BF8A1C6" w:rsidR="001506A7" w:rsidRPr="001506A7" w:rsidRDefault="001506A7"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(Bloom’s Taxonomy verbs </w:t>
      </w:r>
      <w:r w:rsidR="00E67649">
        <w:rPr>
          <w:rFonts w:ascii="Times New Roman" w:hAnsi="Times New Roman" w:cs="Times New Roman"/>
          <w:sz w:val="24"/>
          <w:szCs w:val="24"/>
        </w:rPr>
        <w:t xml:space="preserve">used </w:t>
      </w:r>
      <w:bookmarkStart w:id="0" w:name="_GoBack"/>
      <w:bookmarkEnd w:id="0"/>
      <w:r>
        <w:rPr>
          <w:rFonts w:ascii="Times New Roman" w:hAnsi="Times New Roman" w:cs="Times New Roman"/>
          <w:sz w:val="24"/>
          <w:szCs w:val="24"/>
        </w:rPr>
        <w:t xml:space="preserve">in this section taken from pages 20-21 of </w:t>
      </w:r>
      <w:r>
        <w:rPr>
          <w:rFonts w:ascii="Times New Roman" w:hAnsi="Times New Roman" w:cs="Times New Roman"/>
          <w:i/>
          <w:sz w:val="24"/>
          <w:szCs w:val="24"/>
        </w:rPr>
        <w:t>PBL Handbook.)</w:t>
      </w:r>
    </w:p>
    <w:p w14:paraId="6733C4A1" w14:textId="77777777" w:rsidR="0004590A" w:rsidRDefault="0004590A" w:rsidP="0004590A">
      <w:pPr>
        <w:spacing w:line="240" w:lineRule="auto"/>
        <w:contextualSpacing/>
        <w:rPr>
          <w:rFonts w:ascii="Times New Roman" w:hAnsi="Times New Roman" w:cs="Times New Roman"/>
          <w:b/>
          <w:sz w:val="24"/>
          <w:szCs w:val="24"/>
        </w:rPr>
      </w:pPr>
    </w:p>
    <w:p w14:paraId="480B35AC" w14:textId="77777777" w:rsidR="0004590A" w:rsidRPr="00DF0721" w:rsidRDefault="0004590A" w:rsidP="0004590A">
      <w:pPr>
        <w:spacing w:line="240" w:lineRule="auto"/>
        <w:contextualSpacing/>
        <w:rPr>
          <w:rFonts w:ascii="Times New Roman" w:hAnsi="Times New Roman" w:cs="Times New Roman"/>
          <w:b/>
          <w:sz w:val="24"/>
          <w:szCs w:val="24"/>
        </w:rPr>
      </w:pPr>
      <w:r w:rsidRPr="00DF0721">
        <w:rPr>
          <w:rFonts w:ascii="Times New Roman" w:hAnsi="Times New Roman" w:cs="Times New Roman"/>
          <w:b/>
          <w:sz w:val="24"/>
          <w:szCs w:val="24"/>
        </w:rPr>
        <w:t>MATERIALS</w:t>
      </w:r>
    </w:p>
    <w:p w14:paraId="7116D183" w14:textId="77777777" w:rsidR="00454EA3" w:rsidRPr="00DF0721" w:rsidRDefault="00454EA3" w:rsidP="0004590A">
      <w:pPr>
        <w:spacing w:line="240" w:lineRule="auto"/>
        <w:contextualSpacing/>
        <w:rPr>
          <w:rFonts w:ascii="Times New Roman" w:hAnsi="Times New Roman" w:cs="Times New Roman"/>
          <w:sz w:val="24"/>
          <w:szCs w:val="24"/>
        </w:rPr>
      </w:pPr>
      <w:r w:rsidRPr="00DF0721">
        <w:rPr>
          <w:rFonts w:ascii="Times New Roman" w:hAnsi="Times New Roman" w:cs="Times New Roman"/>
          <w:b/>
          <w:sz w:val="24"/>
          <w:szCs w:val="24"/>
        </w:rPr>
        <w:tab/>
      </w:r>
      <w:r w:rsidRPr="00DF0721">
        <w:rPr>
          <w:rFonts w:ascii="Times New Roman" w:hAnsi="Times New Roman" w:cs="Times New Roman"/>
          <w:sz w:val="24"/>
          <w:szCs w:val="24"/>
        </w:rPr>
        <w:t xml:space="preserve">Coming-of-Age novel, specific to each </w:t>
      </w:r>
      <w:r w:rsidR="00F01952" w:rsidRPr="00DF0721">
        <w:rPr>
          <w:rFonts w:ascii="Times New Roman" w:hAnsi="Times New Roman" w:cs="Times New Roman"/>
          <w:sz w:val="24"/>
          <w:szCs w:val="24"/>
        </w:rPr>
        <w:t xml:space="preserve">student depending on </w:t>
      </w:r>
      <w:r w:rsidRPr="00DF0721">
        <w:rPr>
          <w:rFonts w:ascii="Times New Roman" w:hAnsi="Times New Roman" w:cs="Times New Roman"/>
          <w:sz w:val="24"/>
          <w:szCs w:val="24"/>
        </w:rPr>
        <w:t>Literature Circle</w:t>
      </w:r>
    </w:p>
    <w:p w14:paraId="13707A1D" w14:textId="77777777" w:rsidR="00454EA3" w:rsidRPr="00DF0721" w:rsidRDefault="00454EA3" w:rsidP="0004590A">
      <w:pPr>
        <w:spacing w:line="240" w:lineRule="auto"/>
        <w:contextualSpacing/>
        <w:rPr>
          <w:rFonts w:ascii="Times New Roman" w:hAnsi="Times New Roman" w:cs="Times New Roman"/>
          <w:sz w:val="24"/>
          <w:szCs w:val="24"/>
        </w:rPr>
      </w:pPr>
    </w:p>
    <w:p w14:paraId="5D09772F" w14:textId="77777777" w:rsidR="00454EA3" w:rsidRPr="00DF0721" w:rsidRDefault="00454EA3"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Journal</w:t>
      </w:r>
    </w:p>
    <w:p w14:paraId="4F2E3F4F" w14:textId="77777777" w:rsidR="00454EA3" w:rsidRPr="00DF0721" w:rsidRDefault="00454EA3" w:rsidP="0004590A">
      <w:pPr>
        <w:spacing w:line="240" w:lineRule="auto"/>
        <w:contextualSpacing/>
        <w:rPr>
          <w:rFonts w:ascii="Times New Roman" w:hAnsi="Times New Roman" w:cs="Times New Roman"/>
          <w:sz w:val="24"/>
          <w:szCs w:val="24"/>
        </w:rPr>
      </w:pPr>
    </w:p>
    <w:p w14:paraId="3C3F8F7E" w14:textId="77777777" w:rsidR="00454EA3" w:rsidRPr="00DF0721" w:rsidRDefault="00454EA3"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 xml:space="preserve">Examples of graphic organizers groups have created in past years (with different books), </w:t>
      </w:r>
      <w:r w:rsidR="00F01952" w:rsidRPr="00DF0721">
        <w:rPr>
          <w:rFonts w:ascii="Times New Roman" w:hAnsi="Times New Roman" w:cs="Times New Roman"/>
          <w:sz w:val="24"/>
          <w:szCs w:val="24"/>
        </w:rPr>
        <w:t>to be shown on</w:t>
      </w:r>
      <w:r w:rsidRPr="00DF0721">
        <w:rPr>
          <w:rFonts w:ascii="Times New Roman" w:hAnsi="Times New Roman" w:cs="Times New Roman"/>
          <w:sz w:val="24"/>
          <w:szCs w:val="24"/>
        </w:rPr>
        <w:t xml:space="preserve"> overhead projector</w:t>
      </w:r>
    </w:p>
    <w:p w14:paraId="6D70ADC9" w14:textId="77777777" w:rsidR="00454EA3" w:rsidRPr="00DF0721" w:rsidRDefault="00454EA3" w:rsidP="0004590A">
      <w:pPr>
        <w:spacing w:line="240" w:lineRule="auto"/>
        <w:contextualSpacing/>
        <w:rPr>
          <w:rFonts w:ascii="Times New Roman" w:hAnsi="Times New Roman" w:cs="Times New Roman"/>
          <w:sz w:val="24"/>
          <w:szCs w:val="24"/>
        </w:rPr>
      </w:pPr>
    </w:p>
    <w:p w14:paraId="16C7F022" w14:textId="77777777" w:rsidR="00454EA3" w:rsidRPr="00DF0721" w:rsidRDefault="00454EA3"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Overhead projector and screen</w:t>
      </w:r>
    </w:p>
    <w:p w14:paraId="0F54026D" w14:textId="77777777" w:rsidR="003B270C" w:rsidRPr="00DF0721" w:rsidRDefault="003B270C" w:rsidP="0004590A">
      <w:pPr>
        <w:spacing w:line="240" w:lineRule="auto"/>
        <w:contextualSpacing/>
        <w:rPr>
          <w:rFonts w:ascii="Times New Roman" w:hAnsi="Times New Roman" w:cs="Times New Roman"/>
          <w:sz w:val="24"/>
          <w:szCs w:val="24"/>
        </w:rPr>
      </w:pPr>
    </w:p>
    <w:p w14:paraId="24EDBA4F" w14:textId="77777777" w:rsidR="003B270C" w:rsidRPr="00DF0721" w:rsidRDefault="003B270C"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Large (poster-sized) sheets of paper</w:t>
      </w:r>
    </w:p>
    <w:p w14:paraId="4F1130B4" w14:textId="77777777" w:rsidR="003B270C" w:rsidRPr="00DF0721" w:rsidRDefault="003B270C" w:rsidP="0004590A">
      <w:pPr>
        <w:spacing w:line="240" w:lineRule="auto"/>
        <w:contextualSpacing/>
        <w:rPr>
          <w:rFonts w:ascii="Times New Roman" w:hAnsi="Times New Roman" w:cs="Times New Roman"/>
          <w:sz w:val="24"/>
          <w:szCs w:val="24"/>
        </w:rPr>
      </w:pPr>
    </w:p>
    <w:p w14:paraId="61865895" w14:textId="77777777" w:rsidR="003B270C" w:rsidRPr="00DF0721" w:rsidRDefault="003B270C"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Markers and/or crayons, colored pencils</w:t>
      </w:r>
    </w:p>
    <w:p w14:paraId="7A013B3F" w14:textId="77777777" w:rsidR="00660D80" w:rsidRPr="00DF0721" w:rsidRDefault="00660D80" w:rsidP="0004590A">
      <w:pPr>
        <w:spacing w:line="240" w:lineRule="auto"/>
        <w:contextualSpacing/>
        <w:rPr>
          <w:rFonts w:ascii="Times New Roman" w:hAnsi="Times New Roman" w:cs="Times New Roman"/>
          <w:sz w:val="24"/>
          <w:szCs w:val="24"/>
        </w:rPr>
      </w:pPr>
    </w:p>
    <w:p w14:paraId="1C4AC80A" w14:textId="77777777" w:rsidR="00660D80" w:rsidRPr="00DF0721" w:rsidRDefault="00660D80"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Chalkboard and chalk</w:t>
      </w:r>
    </w:p>
    <w:p w14:paraId="7BE8EDB0" w14:textId="77777777" w:rsidR="00454EA3" w:rsidRPr="00DF0721" w:rsidRDefault="00454EA3" w:rsidP="0004590A">
      <w:pPr>
        <w:spacing w:line="240" w:lineRule="auto"/>
        <w:contextualSpacing/>
        <w:rPr>
          <w:rFonts w:ascii="Times New Roman" w:hAnsi="Times New Roman" w:cs="Times New Roman"/>
          <w:sz w:val="24"/>
          <w:szCs w:val="24"/>
        </w:rPr>
      </w:pPr>
    </w:p>
    <w:p w14:paraId="31F372C6" w14:textId="77777777" w:rsidR="00454EA3" w:rsidRPr="00DF0721" w:rsidRDefault="00454EA3"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Pencil/pen</w:t>
      </w:r>
    </w:p>
    <w:p w14:paraId="6386D6E4" w14:textId="77777777" w:rsidR="00454EA3" w:rsidRPr="00DF0721" w:rsidRDefault="00454EA3" w:rsidP="0004590A">
      <w:pPr>
        <w:spacing w:line="240" w:lineRule="auto"/>
        <w:contextualSpacing/>
        <w:rPr>
          <w:rFonts w:ascii="Times New Roman" w:hAnsi="Times New Roman" w:cs="Times New Roman"/>
          <w:sz w:val="24"/>
          <w:szCs w:val="24"/>
        </w:rPr>
      </w:pPr>
    </w:p>
    <w:p w14:paraId="46EED52D" w14:textId="77777777" w:rsidR="000608CA" w:rsidRPr="00DF0721" w:rsidRDefault="00454EA3"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Notebook/notebook paper</w:t>
      </w:r>
    </w:p>
    <w:p w14:paraId="5374EBD9" w14:textId="77777777" w:rsidR="002F09E0" w:rsidRPr="00DF0721" w:rsidRDefault="002F09E0" w:rsidP="0004590A">
      <w:pPr>
        <w:spacing w:line="240" w:lineRule="auto"/>
        <w:contextualSpacing/>
        <w:rPr>
          <w:rFonts w:ascii="Times New Roman" w:hAnsi="Times New Roman" w:cs="Times New Roman"/>
          <w:sz w:val="24"/>
          <w:szCs w:val="24"/>
        </w:rPr>
      </w:pPr>
    </w:p>
    <w:p w14:paraId="4788CF21" w14:textId="77777777" w:rsidR="0004590A" w:rsidRPr="00DF0721" w:rsidRDefault="0004590A" w:rsidP="0004590A">
      <w:pPr>
        <w:spacing w:line="240" w:lineRule="auto"/>
        <w:contextualSpacing/>
        <w:rPr>
          <w:rFonts w:ascii="Times New Roman" w:hAnsi="Times New Roman" w:cs="Times New Roman"/>
          <w:sz w:val="24"/>
          <w:szCs w:val="24"/>
        </w:rPr>
      </w:pPr>
      <w:r w:rsidRPr="00DF0721">
        <w:rPr>
          <w:rFonts w:ascii="Times New Roman" w:hAnsi="Times New Roman" w:cs="Times New Roman"/>
          <w:b/>
          <w:sz w:val="24"/>
          <w:szCs w:val="24"/>
        </w:rPr>
        <w:t>PREPARATION</w:t>
      </w:r>
    </w:p>
    <w:p w14:paraId="667F0305" w14:textId="405DF501" w:rsidR="009E6C79" w:rsidRPr="00DF0721" w:rsidRDefault="009E6C79" w:rsidP="0004590A">
      <w:pPr>
        <w:spacing w:line="240" w:lineRule="auto"/>
        <w:contextualSpacing/>
        <w:rPr>
          <w:rFonts w:ascii="Times New Roman" w:hAnsi="Times New Roman" w:cs="Times New Roman"/>
          <w:sz w:val="24"/>
          <w:szCs w:val="24"/>
        </w:rPr>
      </w:pPr>
      <w:r w:rsidRPr="00DF0721">
        <w:rPr>
          <w:rFonts w:ascii="Times New Roman" w:hAnsi="Times New Roman" w:cs="Times New Roman"/>
          <w:b/>
          <w:sz w:val="24"/>
          <w:szCs w:val="24"/>
        </w:rPr>
        <w:tab/>
      </w:r>
      <w:r w:rsidR="00EE180D" w:rsidRPr="00DF0721">
        <w:rPr>
          <w:rFonts w:ascii="Times New Roman" w:hAnsi="Times New Roman" w:cs="Times New Roman"/>
          <w:sz w:val="24"/>
          <w:szCs w:val="24"/>
        </w:rPr>
        <w:t>Each student will have read his/her novel by class time today. This is the first day of Literature Circle discussion groups for these texts (though students are familiar with the method, havin</w:t>
      </w:r>
      <w:r w:rsidR="00024FD0" w:rsidRPr="00DF0721">
        <w:rPr>
          <w:rFonts w:ascii="Times New Roman" w:hAnsi="Times New Roman" w:cs="Times New Roman"/>
          <w:sz w:val="24"/>
          <w:szCs w:val="24"/>
        </w:rPr>
        <w:t>g used it previously</w:t>
      </w:r>
      <w:r w:rsidR="00EE180D" w:rsidRPr="00DF0721">
        <w:rPr>
          <w:rFonts w:ascii="Times New Roman" w:hAnsi="Times New Roman" w:cs="Times New Roman"/>
          <w:sz w:val="24"/>
          <w:szCs w:val="24"/>
        </w:rPr>
        <w:t xml:space="preserve">). </w:t>
      </w:r>
      <w:r w:rsidRPr="00DF0721">
        <w:rPr>
          <w:rFonts w:ascii="Times New Roman" w:hAnsi="Times New Roman" w:cs="Times New Roman"/>
          <w:sz w:val="24"/>
          <w:szCs w:val="24"/>
        </w:rPr>
        <w:t>Before class, teacher arranges desks in Literature Circle groups (5 grou</w:t>
      </w:r>
      <w:r w:rsidR="00EE180D" w:rsidRPr="00DF0721">
        <w:rPr>
          <w:rFonts w:ascii="Times New Roman" w:hAnsi="Times New Roman" w:cs="Times New Roman"/>
          <w:sz w:val="24"/>
          <w:szCs w:val="24"/>
        </w:rPr>
        <w:t>ps of 5</w:t>
      </w:r>
      <w:r w:rsidR="00E12790">
        <w:rPr>
          <w:rFonts w:ascii="Times New Roman" w:hAnsi="Times New Roman" w:cs="Times New Roman"/>
          <w:sz w:val="24"/>
          <w:szCs w:val="24"/>
        </w:rPr>
        <w:t xml:space="preserve"> – students know &amp; have used these groups before</w:t>
      </w:r>
      <w:r w:rsidR="00EE180D" w:rsidRPr="00DF0721">
        <w:rPr>
          <w:rFonts w:ascii="Times New Roman" w:hAnsi="Times New Roman" w:cs="Times New Roman"/>
          <w:sz w:val="24"/>
          <w:szCs w:val="24"/>
        </w:rPr>
        <w:t>), facilitating group discussion.</w:t>
      </w:r>
      <w:r w:rsidR="00DD6158" w:rsidRPr="00DF0721">
        <w:rPr>
          <w:rFonts w:ascii="Times New Roman" w:hAnsi="Times New Roman" w:cs="Times New Roman"/>
          <w:sz w:val="24"/>
          <w:szCs w:val="24"/>
        </w:rPr>
        <w:t xml:space="preserve"> Teacher writes open-ended, reader-response-evoking </w:t>
      </w:r>
      <w:r w:rsidR="00660D80" w:rsidRPr="00DF0721">
        <w:rPr>
          <w:rFonts w:ascii="Times New Roman" w:hAnsi="Times New Roman" w:cs="Times New Roman"/>
          <w:sz w:val="24"/>
          <w:szCs w:val="24"/>
        </w:rPr>
        <w:t>discussion questions on board: “Does this book seem true to life?</w:t>
      </w:r>
      <w:proofErr w:type="gramStart"/>
      <w:r w:rsidR="00660D80" w:rsidRPr="00DF0721">
        <w:rPr>
          <w:rFonts w:ascii="Times New Roman" w:hAnsi="Times New Roman" w:cs="Times New Roman"/>
          <w:sz w:val="24"/>
          <w:szCs w:val="24"/>
        </w:rPr>
        <w:t>”;</w:t>
      </w:r>
      <w:proofErr w:type="gramEnd"/>
      <w:r w:rsidR="00660D80" w:rsidRPr="00DF0721">
        <w:rPr>
          <w:rFonts w:ascii="Times New Roman" w:hAnsi="Times New Roman" w:cs="Times New Roman"/>
          <w:sz w:val="24"/>
          <w:szCs w:val="24"/>
        </w:rPr>
        <w:t xml:space="preserve"> “How is this character/family like me?”; “If faced with this situation/choice, what would I do?” </w:t>
      </w:r>
      <w:r w:rsidR="00DD6158" w:rsidRPr="00DF0721">
        <w:rPr>
          <w:rFonts w:ascii="Times New Roman" w:hAnsi="Times New Roman" w:cs="Times New Roman"/>
          <w:sz w:val="24"/>
          <w:szCs w:val="24"/>
        </w:rPr>
        <w:t>(Daniels 23)</w:t>
      </w:r>
    </w:p>
    <w:p w14:paraId="31A3D572" w14:textId="77777777" w:rsidR="00DD6158" w:rsidRPr="00DF0721" w:rsidRDefault="00DD6158" w:rsidP="0004590A">
      <w:pPr>
        <w:spacing w:line="240" w:lineRule="auto"/>
        <w:contextualSpacing/>
        <w:rPr>
          <w:rFonts w:ascii="Times New Roman" w:hAnsi="Times New Roman" w:cs="Times New Roman"/>
          <w:sz w:val="24"/>
          <w:szCs w:val="24"/>
        </w:rPr>
      </w:pPr>
    </w:p>
    <w:p w14:paraId="75404F33" w14:textId="77777777" w:rsidR="0004590A" w:rsidRPr="00DF0721" w:rsidRDefault="0004590A" w:rsidP="0004590A">
      <w:pPr>
        <w:spacing w:line="240" w:lineRule="auto"/>
        <w:contextualSpacing/>
        <w:rPr>
          <w:rFonts w:ascii="Times New Roman" w:hAnsi="Times New Roman" w:cs="Times New Roman"/>
          <w:b/>
          <w:sz w:val="24"/>
          <w:szCs w:val="24"/>
        </w:rPr>
      </w:pPr>
      <w:r w:rsidRPr="00DF0721">
        <w:rPr>
          <w:rFonts w:ascii="Times New Roman" w:hAnsi="Times New Roman" w:cs="Times New Roman"/>
          <w:b/>
          <w:sz w:val="24"/>
          <w:szCs w:val="24"/>
        </w:rPr>
        <w:t>PROCEDURE</w:t>
      </w:r>
    </w:p>
    <w:p w14:paraId="3F2B6119" w14:textId="77777777" w:rsidR="0004590A" w:rsidRPr="00DF0721" w:rsidRDefault="00660D80"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Students come into class and immediately sit in their</w:t>
      </w:r>
      <w:r w:rsidR="009E6C79" w:rsidRPr="00DF0721">
        <w:rPr>
          <w:rFonts w:ascii="Times New Roman" w:hAnsi="Times New Roman" w:cs="Times New Roman"/>
          <w:sz w:val="24"/>
          <w:szCs w:val="24"/>
        </w:rPr>
        <w:t xml:space="preserve"> Literature Circle groups with their </w:t>
      </w:r>
      <w:r w:rsidR="00DD6158" w:rsidRPr="00DF0721">
        <w:rPr>
          <w:rFonts w:ascii="Times New Roman" w:hAnsi="Times New Roman" w:cs="Times New Roman"/>
          <w:sz w:val="24"/>
          <w:szCs w:val="24"/>
        </w:rPr>
        <w:t>novels, notebooks, and journals. (2 min)</w:t>
      </w:r>
    </w:p>
    <w:p w14:paraId="7E38C270" w14:textId="77777777" w:rsidR="00317136" w:rsidRPr="00DF0721" w:rsidRDefault="00317136" w:rsidP="0004590A">
      <w:pPr>
        <w:spacing w:line="240" w:lineRule="auto"/>
        <w:contextualSpacing/>
        <w:rPr>
          <w:rFonts w:ascii="Times New Roman" w:hAnsi="Times New Roman" w:cs="Times New Roman"/>
          <w:sz w:val="24"/>
          <w:szCs w:val="24"/>
        </w:rPr>
      </w:pPr>
    </w:p>
    <w:p w14:paraId="62883207" w14:textId="77777777" w:rsidR="00DD6158" w:rsidRPr="00DF0721" w:rsidRDefault="00317136"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t xml:space="preserve">Groups discuss </w:t>
      </w:r>
      <w:r w:rsidR="00DD6158" w:rsidRPr="00DF0721">
        <w:rPr>
          <w:rFonts w:ascii="Times New Roman" w:hAnsi="Times New Roman" w:cs="Times New Roman"/>
          <w:sz w:val="24"/>
          <w:szCs w:val="24"/>
        </w:rPr>
        <w:t xml:space="preserve">questions on board. </w:t>
      </w:r>
      <w:r w:rsidR="000C7646" w:rsidRPr="00DF0721">
        <w:rPr>
          <w:rFonts w:ascii="Times New Roman" w:hAnsi="Times New Roman" w:cs="Times New Roman"/>
          <w:sz w:val="24"/>
          <w:szCs w:val="24"/>
        </w:rPr>
        <w:t>T</w:t>
      </w:r>
      <w:r w:rsidR="004C5161" w:rsidRPr="00DF0721">
        <w:rPr>
          <w:rFonts w:ascii="Times New Roman" w:hAnsi="Times New Roman" w:cs="Times New Roman"/>
          <w:sz w:val="24"/>
          <w:szCs w:val="24"/>
        </w:rPr>
        <w:t xml:space="preserve">eacher circulates to each group (while taking attendance). </w:t>
      </w:r>
      <w:r w:rsidR="00751D29" w:rsidRPr="00DF0721">
        <w:rPr>
          <w:rFonts w:ascii="Times New Roman" w:hAnsi="Times New Roman" w:cs="Times New Roman"/>
          <w:sz w:val="24"/>
          <w:szCs w:val="24"/>
        </w:rPr>
        <w:t>(5</w:t>
      </w:r>
      <w:r w:rsidR="00DD6158" w:rsidRPr="00DF0721">
        <w:rPr>
          <w:rFonts w:ascii="Times New Roman" w:hAnsi="Times New Roman" w:cs="Times New Roman"/>
          <w:sz w:val="24"/>
          <w:szCs w:val="24"/>
        </w:rPr>
        <w:t xml:space="preserve"> min)</w:t>
      </w:r>
    </w:p>
    <w:p w14:paraId="1DF433C0" w14:textId="77777777" w:rsidR="00DD6158" w:rsidRPr="00DF0721" w:rsidRDefault="00DD6158" w:rsidP="0004590A">
      <w:pPr>
        <w:spacing w:line="240" w:lineRule="auto"/>
        <w:contextualSpacing/>
        <w:rPr>
          <w:rFonts w:ascii="Times New Roman" w:hAnsi="Times New Roman" w:cs="Times New Roman"/>
          <w:sz w:val="24"/>
          <w:szCs w:val="24"/>
        </w:rPr>
      </w:pPr>
    </w:p>
    <w:p w14:paraId="35445390" w14:textId="4A17B465" w:rsidR="00095F6A" w:rsidRDefault="00DD6158"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r>
      <w:r w:rsidR="003B270C" w:rsidRPr="00DF0721">
        <w:rPr>
          <w:rFonts w:ascii="Times New Roman" w:hAnsi="Times New Roman" w:cs="Times New Roman"/>
          <w:sz w:val="24"/>
          <w:szCs w:val="24"/>
        </w:rPr>
        <w:t>Teacher explains group assignment: Groups work</w:t>
      </w:r>
      <w:r w:rsidR="000C7646" w:rsidRPr="00DF0721">
        <w:rPr>
          <w:rFonts w:ascii="Times New Roman" w:hAnsi="Times New Roman" w:cs="Times New Roman"/>
          <w:sz w:val="24"/>
          <w:szCs w:val="24"/>
        </w:rPr>
        <w:t xml:space="preserve"> together to create a graphic organizer</w:t>
      </w:r>
      <w:r w:rsidR="004544AA" w:rsidRPr="00DF0721">
        <w:rPr>
          <w:rFonts w:ascii="Times New Roman" w:hAnsi="Times New Roman" w:cs="Times New Roman"/>
          <w:sz w:val="24"/>
          <w:szCs w:val="24"/>
        </w:rPr>
        <w:t>/visual representation</w:t>
      </w:r>
      <w:r w:rsidR="000C7646" w:rsidRPr="00DF0721">
        <w:rPr>
          <w:rFonts w:ascii="Times New Roman" w:hAnsi="Times New Roman" w:cs="Times New Roman"/>
          <w:sz w:val="24"/>
          <w:szCs w:val="24"/>
        </w:rPr>
        <w:t xml:space="preserve"> that </w:t>
      </w:r>
      <w:r w:rsidR="000C7646" w:rsidRPr="00DF0721">
        <w:rPr>
          <w:rFonts w:ascii="Times New Roman" w:hAnsi="Times New Roman" w:cs="Times New Roman"/>
          <w:i/>
          <w:sz w:val="24"/>
          <w:szCs w:val="24"/>
        </w:rPr>
        <w:t>best</w:t>
      </w:r>
      <w:r w:rsidR="000C7646" w:rsidRPr="00DF0721">
        <w:rPr>
          <w:rFonts w:ascii="Times New Roman" w:hAnsi="Times New Roman" w:cs="Times New Roman"/>
          <w:sz w:val="24"/>
          <w:szCs w:val="24"/>
        </w:rPr>
        <w:t xml:space="preserve"> portrays</w:t>
      </w:r>
      <w:r w:rsidR="003B270C" w:rsidRPr="00DF0721">
        <w:rPr>
          <w:rFonts w:ascii="Times New Roman" w:hAnsi="Times New Roman" w:cs="Times New Roman"/>
          <w:sz w:val="24"/>
          <w:szCs w:val="24"/>
        </w:rPr>
        <w:t xml:space="preserve"> main events/timeline of novel, using poster-sized sheets of paper and markers. Examples from previous years</w:t>
      </w:r>
      <w:r w:rsidR="00E12790">
        <w:rPr>
          <w:rFonts w:ascii="Times New Roman" w:hAnsi="Times New Roman" w:cs="Times New Roman"/>
          <w:sz w:val="24"/>
          <w:szCs w:val="24"/>
        </w:rPr>
        <w:t xml:space="preserve"> using different texts</w:t>
      </w:r>
      <w:r w:rsidR="003B270C" w:rsidRPr="00DF0721">
        <w:rPr>
          <w:rFonts w:ascii="Times New Roman" w:hAnsi="Times New Roman" w:cs="Times New Roman"/>
          <w:sz w:val="24"/>
          <w:szCs w:val="24"/>
        </w:rPr>
        <w:t xml:space="preserve"> </w:t>
      </w:r>
      <w:r w:rsidR="00E12790">
        <w:rPr>
          <w:rFonts w:ascii="Times New Roman" w:hAnsi="Times New Roman" w:cs="Times New Roman"/>
          <w:sz w:val="24"/>
          <w:szCs w:val="24"/>
        </w:rPr>
        <w:t xml:space="preserve">are </w:t>
      </w:r>
      <w:r w:rsidR="003B270C" w:rsidRPr="00DF0721">
        <w:rPr>
          <w:rFonts w:ascii="Times New Roman" w:hAnsi="Times New Roman" w:cs="Times New Roman"/>
          <w:sz w:val="24"/>
          <w:szCs w:val="24"/>
        </w:rPr>
        <w:t xml:space="preserve">shown on overhead (linear timeline, timeline with multiple branches, web, Venn diagram, simple comic strip, etc.). </w:t>
      </w:r>
    </w:p>
    <w:p w14:paraId="43565088" w14:textId="77777777" w:rsidR="00095F6A" w:rsidRDefault="00095F6A" w:rsidP="0004590A">
      <w:pPr>
        <w:spacing w:line="240" w:lineRule="auto"/>
        <w:contextualSpacing/>
        <w:rPr>
          <w:rFonts w:ascii="Times New Roman" w:hAnsi="Times New Roman" w:cs="Times New Roman"/>
          <w:sz w:val="24"/>
          <w:szCs w:val="24"/>
        </w:rPr>
      </w:pPr>
    </w:p>
    <w:p w14:paraId="3C72143B" w14:textId="6F2B2E39" w:rsidR="003B270C" w:rsidRPr="00DF0721" w:rsidRDefault="00095F6A"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While groups are working, t</w:t>
      </w:r>
      <w:r w:rsidR="000C7646" w:rsidRPr="00DF0721">
        <w:rPr>
          <w:rFonts w:ascii="Times New Roman" w:hAnsi="Times New Roman" w:cs="Times New Roman"/>
          <w:sz w:val="24"/>
          <w:szCs w:val="24"/>
        </w:rPr>
        <w:t xml:space="preserve">eacher writes journal prompt on board: “Choose a specific point in your novel where you saw the main character grow in some way. What obstacles was he/she facing? How could this experience be similar to your own life?” </w:t>
      </w:r>
      <w:r w:rsidR="00751D29" w:rsidRPr="00DF0721">
        <w:rPr>
          <w:rFonts w:ascii="Times New Roman" w:hAnsi="Times New Roman" w:cs="Times New Roman"/>
          <w:sz w:val="24"/>
          <w:szCs w:val="24"/>
        </w:rPr>
        <w:t>(20-25</w:t>
      </w:r>
      <w:r w:rsidR="003B270C" w:rsidRPr="00DF0721">
        <w:rPr>
          <w:rFonts w:ascii="Times New Roman" w:hAnsi="Times New Roman" w:cs="Times New Roman"/>
          <w:sz w:val="24"/>
          <w:szCs w:val="24"/>
        </w:rPr>
        <w:t xml:space="preserve"> min)</w:t>
      </w:r>
    </w:p>
    <w:p w14:paraId="7F7F0035" w14:textId="77777777" w:rsidR="003B270C" w:rsidRPr="00DF0721" w:rsidRDefault="003B270C"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r>
    </w:p>
    <w:p w14:paraId="4637FD38" w14:textId="77777777" w:rsidR="00660D80" w:rsidRPr="00DF0721" w:rsidRDefault="00660D80"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r>
      <w:r w:rsidR="000C7646" w:rsidRPr="00DF0721">
        <w:rPr>
          <w:rFonts w:ascii="Times New Roman" w:hAnsi="Times New Roman" w:cs="Times New Roman"/>
          <w:sz w:val="24"/>
          <w:szCs w:val="24"/>
        </w:rPr>
        <w:t xml:space="preserve">Groups present graphic organizer to class, explaining </w:t>
      </w:r>
      <w:r w:rsidR="000C7646" w:rsidRPr="00DF0721">
        <w:rPr>
          <w:rFonts w:ascii="Times New Roman" w:hAnsi="Times New Roman" w:cs="Times New Roman"/>
          <w:i/>
          <w:sz w:val="24"/>
          <w:szCs w:val="24"/>
        </w:rPr>
        <w:t>why</w:t>
      </w:r>
      <w:r w:rsidR="000C7646" w:rsidRPr="00DF0721">
        <w:rPr>
          <w:rFonts w:ascii="Times New Roman" w:hAnsi="Times New Roman" w:cs="Times New Roman"/>
          <w:sz w:val="24"/>
          <w:szCs w:val="24"/>
        </w:rPr>
        <w:t xml:space="preserve"> the particular form was chosen </w:t>
      </w:r>
      <w:r w:rsidR="00C07531" w:rsidRPr="00DF0721">
        <w:rPr>
          <w:rFonts w:ascii="Times New Roman" w:hAnsi="Times New Roman" w:cs="Times New Roman"/>
          <w:sz w:val="24"/>
          <w:szCs w:val="24"/>
        </w:rPr>
        <w:t>as well as</w:t>
      </w:r>
      <w:r w:rsidR="000C7646" w:rsidRPr="00DF0721">
        <w:rPr>
          <w:rFonts w:ascii="Times New Roman" w:hAnsi="Times New Roman" w:cs="Times New Roman"/>
          <w:sz w:val="24"/>
          <w:szCs w:val="24"/>
        </w:rPr>
        <w:t xml:space="preserve"> pointing out the largest climactic point of novel</w:t>
      </w:r>
      <w:r w:rsidR="00C07531" w:rsidRPr="00DF0721">
        <w:rPr>
          <w:rFonts w:ascii="Times New Roman" w:hAnsi="Times New Roman" w:cs="Times New Roman"/>
          <w:sz w:val="24"/>
          <w:szCs w:val="24"/>
        </w:rPr>
        <w:t xml:space="preserve"> and explaining </w:t>
      </w:r>
      <w:r w:rsidR="00C07531" w:rsidRPr="00DF0721">
        <w:rPr>
          <w:rFonts w:ascii="Times New Roman" w:hAnsi="Times New Roman" w:cs="Times New Roman"/>
          <w:i/>
          <w:sz w:val="24"/>
          <w:szCs w:val="24"/>
        </w:rPr>
        <w:t xml:space="preserve">why </w:t>
      </w:r>
      <w:r w:rsidR="00C07531" w:rsidRPr="00DF0721">
        <w:rPr>
          <w:rFonts w:ascii="Times New Roman" w:hAnsi="Times New Roman" w:cs="Times New Roman"/>
          <w:sz w:val="24"/>
          <w:szCs w:val="24"/>
        </w:rPr>
        <w:t>it’s the most important</w:t>
      </w:r>
      <w:r w:rsidR="000C7646" w:rsidRPr="00DF0721">
        <w:rPr>
          <w:rFonts w:ascii="Times New Roman" w:hAnsi="Times New Roman" w:cs="Times New Roman"/>
          <w:sz w:val="24"/>
          <w:szCs w:val="24"/>
        </w:rPr>
        <w:t>. (10</w:t>
      </w:r>
      <w:r w:rsidR="000608CA" w:rsidRPr="00DF0721">
        <w:rPr>
          <w:rFonts w:ascii="Times New Roman" w:hAnsi="Times New Roman" w:cs="Times New Roman"/>
          <w:sz w:val="24"/>
          <w:szCs w:val="24"/>
        </w:rPr>
        <w:t>-15</w:t>
      </w:r>
      <w:r w:rsidR="000C7646" w:rsidRPr="00DF0721">
        <w:rPr>
          <w:rFonts w:ascii="Times New Roman" w:hAnsi="Times New Roman" w:cs="Times New Roman"/>
          <w:sz w:val="24"/>
          <w:szCs w:val="24"/>
        </w:rPr>
        <w:t xml:space="preserve"> min)</w:t>
      </w:r>
    </w:p>
    <w:p w14:paraId="6CFA32DF" w14:textId="77777777" w:rsidR="000C7646" w:rsidRPr="00DF0721" w:rsidRDefault="000C7646" w:rsidP="0004590A">
      <w:pPr>
        <w:spacing w:line="240" w:lineRule="auto"/>
        <w:contextualSpacing/>
        <w:rPr>
          <w:rFonts w:ascii="Times New Roman" w:hAnsi="Times New Roman" w:cs="Times New Roman"/>
          <w:sz w:val="24"/>
          <w:szCs w:val="24"/>
        </w:rPr>
      </w:pPr>
    </w:p>
    <w:p w14:paraId="557E7392" w14:textId="77777777" w:rsidR="000C7646" w:rsidRPr="00DF0721" w:rsidRDefault="000C7646"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r>
      <w:proofErr w:type="gramStart"/>
      <w:r w:rsidRPr="00DF0721">
        <w:rPr>
          <w:rFonts w:ascii="Times New Roman" w:hAnsi="Times New Roman" w:cs="Times New Roman"/>
          <w:sz w:val="24"/>
          <w:szCs w:val="24"/>
        </w:rPr>
        <w:t>Students</w:t>
      </w:r>
      <w:proofErr w:type="gramEnd"/>
      <w:r w:rsidRPr="00DF0721">
        <w:rPr>
          <w:rFonts w:ascii="Times New Roman" w:hAnsi="Times New Roman" w:cs="Times New Roman"/>
          <w:sz w:val="24"/>
          <w:szCs w:val="24"/>
        </w:rPr>
        <w:t xml:space="preserve"> journal individually on prompt</w:t>
      </w:r>
      <w:r w:rsidR="00527F90" w:rsidRPr="00DF0721">
        <w:rPr>
          <w:rFonts w:ascii="Times New Roman" w:hAnsi="Times New Roman" w:cs="Times New Roman"/>
          <w:sz w:val="24"/>
          <w:szCs w:val="24"/>
        </w:rPr>
        <w:t xml:space="preserve"> on board</w:t>
      </w:r>
      <w:r w:rsidR="0057140F" w:rsidRPr="00DF0721">
        <w:rPr>
          <w:rFonts w:ascii="Times New Roman" w:hAnsi="Times New Roman" w:cs="Times New Roman"/>
          <w:sz w:val="24"/>
          <w:szCs w:val="24"/>
        </w:rPr>
        <w:t>, finishing for homework if necessary.</w:t>
      </w:r>
      <w:r w:rsidRPr="00DF0721">
        <w:rPr>
          <w:rFonts w:ascii="Times New Roman" w:hAnsi="Times New Roman" w:cs="Times New Roman"/>
          <w:sz w:val="24"/>
          <w:szCs w:val="24"/>
        </w:rPr>
        <w:t xml:space="preserve"> (10 min)</w:t>
      </w:r>
    </w:p>
    <w:p w14:paraId="6F248ADE" w14:textId="77777777" w:rsidR="00E72399" w:rsidRPr="00DF0721" w:rsidRDefault="00E72399" w:rsidP="0004590A">
      <w:pPr>
        <w:spacing w:line="240" w:lineRule="auto"/>
        <w:contextualSpacing/>
        <w:rPr>
          <w:rFonts w:ascii="Times New Roman" w:hAnsi="Times New Roman" w:cs="Times New Roman"/>
          <w:sz w:val="24"/>
          <w:szCs w:val="24"/>
        </w:rPr>
      </w:pPr>
    </w:p>
    <w:p w14:paraId="67F056E4" w14:textId="77777777" w:rsidR="00DF0721" w:rsidRPr="00DF0721" w:rsidRDefault="00DF0721" w:rsidP="00DF0721">
      <w:pPr>
        <w:spacing w:line="240" w:lineRule="auto"/>
        <w:ind w:right="-720"/>
        <w:contextualSpacing/>
        <w:rPr>
          <w:rFonts w:ascii="Times New Roman" w:hAnsi="Times New Roman" w:cs="Times New Roman"/>
          <w:b/>
          <w:color w:val="000000"/>
        </w:rPr>
      </w:pPr>
      <w:r w:rsidRPr="00DF0721">
        <w:rPr>
          <w:rFonts w:ascii="Times New Roman" w:hAnsi="Times New Roman" w:cs="Times New Roman"/>
          <w:b/>
          <w:color w:val="000000"/>
        </w:rPr>
        <w:t>DISCUSSION IDEAS</w:t>
      </w:r>
    </w:p>
    <w:p w14:paraId="0A424691" w14:textId="77777777" w:rsidR="009E1221" w:rsidRDefault="00DF0721" w:rsidP="00DF0721">
      <w:pPr>
        <w:spacing w:line="240" w:lineRule="auto"/>
        <w:ind w:right="-720"/>
        <w:contextualSpacing/>
        <w:rPr>
          <w:rFonts w:ascii="Times New Roman" w:hAnsi="Times New Roman" w:cs="Times New Roman"/>
          <w:sz w:val="24"/>
          <w:szCs w:val="24"/>
        </w:rPr>
      </w:pPr>
      <w:r>
        <w:rPr>
          <w:rFonts w:ascii="Times New Roman" w:hAnsi="Times New Roman" w:cs="Times New Roman"/>
          <w:color w:val="000000"/>
          <w:sz w:val="24"/>
          <w:szCs w:val="24"/>
        </w:rPr>
        <w:tab/>
        <w:t xml:space="preserve">To answer during beginning discussions in Literature Circles: </w:t>
      </w:r>
    </w:p>
    <w:p w14:paraId="2B99E512" w14:textId="77777777" w:rsidR="009E1221" w:rsidRDefault="00DF0721" w:rsidP="009E1221">
      <w:pPr>
        <w:spacing w:line="240" w:lineRule="auto"/>
        <w:ind w:left="720" w:right="-720"/>
        <w:contextualSpacing/>
        <w:rPr>
          <w:rFonts w:ascii="Times New Roman" w:hAnsi="Times New Roman" w:cs="Times New Roman"/>
          <w:sz w:val="24"/>
          <w:szCs w:val="24"/>
        </w:rPr>
      </w:pPr>
      <w:r w:rsidRPr="00DF0721">
        <w:rPr>
          <w:rFonts w:ascii="Times New Roman" w:hAnsi="Times New Roman" w:cs="Times New Roman"/>
          <w:sz w:val="24"/>
          <w:szCs w:val="24"/>
        </w:rPr>
        <w:t>Doe</w:t>
      </w:r>
      <w:r w:rsidR="009E1221">
        <w:rPr>
          <w:rFonts w:ascii="Times New Roman" w:hAnsi="Times New Roman" w:cs="Times New Roman"/>
          <w:sz w:val="24"/>
          <w:szCs w:val="24"/>
        </w:rPr>
        <w:t>s this book seem true to life?</w:t>
      </w:r>
    </w:p>
    <w:p w14:paraId="49F5A673" w14:textId="77777777" w:rsidR="009E1221" w:rsidRDefault="00DF0721" w:rsidP="009E1221">
      <w:pPr>
        <w:spacing w:line="240" w:lineRule="auto"/>
        <w:ind w:left="720" w:right="-720"/>
        <w:contextualSpacing/>
        <w:rPr>
          <w:rFonts w:ascii="Times New Roman" w:hAnsi="Times New Roman" w:cs="Times New Roman"/>
          <w:sz w:val="24"/>
          <w:szCs w:val="24"/>
        </w:rPr>
      </w:pPr>
      <w:r w:rsidRPr="00DF0721">
        <w:rPr>
          <w:rFonts w:ascii="Times New Roman" w:hAnsi="Times New Roman" w:cs="Times New Roman"/>
          <w:sz w:val="24"/>
          <w:szCs w:val="24"/>
        </w:rPr>
        <w:t>How is th</w:t>
      </w:r>
      <w:r w:rsidR="009E1221">
        <w:rPr>
          <w:rFonts w:ascii="Times New Roman" w:hAnsi="Times New Roman" w:cs="Times New Roman"/>
          <w:sz w:val="24"/>
          <w:szCs w:val="24"/>
        </w:rPr>
        <w:t>is character/family like me?</w:t>
      </w:r>
    </w:p>
    <w:p w14:paraId="6FFF6B7B" w14:textId="77777777" w:rsidR="00DF0721" w:rsidRDefault="00DF0721" w:rsidP="009E1221">
      <w:pPr>
        <w:spacing w:line="240" w:lineRule="auto"/>
        <w:ind w:left="720" w:right="-720"/>
        <w:contextualSpacing/>
        <w:rPr>
          <w:rFonts w:ascii="Times New Roman" w:hAnsi="Times New Roman" w:cs="Times New Roman"/>
          <w:sz w:val="24"/>
          <w:szCs w:val="24"/>
        </w:rPr>
      </w:pPr>
      <w:r w:rsidRPr="00DF0721">
        <w:rPr>
          <w:rFonts w:ascii="Times New Roman" w:hAnsi="Times New Roman" w:cs="Times New Roman"/>
          <w:sz w:val="24"/>
          <w:szCs w:val="24"/>
        </w:rPr>
        <w:t>If faced with this sit</w:t>
      </w:r>
      <w:r w:rsidR="009E1221">
        <w:rPr>
          <w:rFonts w:ascii="Times New Roman" w:hAnsi="Times New Roman" w:cs="Times New Roman"/>
          <w:sz w:val="24"/>
          <w:szCs w:val="24"/>
        </w:rPr>
        <w:t>uation/choice, what would I do?</w:t>
      </w:r>
      <w:r w:rsidRPr="00DF0721">
        <w:rPr>
          <w:rFonts w:ascii="Times New Roman" w:hAnsi="Times New Roman" w:cs="Times New Roman"/>
          <w:sz w:val="24"/>
          <w:szCs w:val="24"/>
        </w:rPr>
        <w:t xml:space="preserve"> (Daniels 23)</w:t>
      </w:r>
    </w:p>
    <w:p w14:paraId="34CB487E" w14:textId="77777777" w:rsidR="00DF0721" w:rsidRDefault="00DF0721" w:rsidP="00DF0721">
      <w:pPr>
        <w:spacing w:line="240" w:lineRule="auto"/>
        <w:ind w:right="-720"/>
        <w:contextualSpacing/>
        <w:rPr>
          <w:rFonts w:ascii="Times New Roman" w:hAnsi="Times New Roman" w:cs="Times New Roman"/>
          <w:sz w:val="24"/>
          <w:szCs w:val="24"/>
        </w:rPr>
      </w:pPr>
    </w:p>
    <w:p w14:paraId="75A8D885" w14:textId="77777777" w:rsidR="009E1221" w:rsidRDefault="00DF0721" w:rsidP="00DF0721">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ab/>
        <w:t xml:space="preserve">To answer for journal entry: </w:t>
      </w:r>
    </w:p>
    <w:p w14:paraId="698762D8" w14:textId="77777777" w:rsidR="009E1221" w:rsidRDefault="00DF0721" w:rsidP="009E1221">
      <w:pPr>
        <w:spacing w:line="240" w:lineRule="auto"/>
        <w:ind w:right="-720" w:firstLine="720"/>
        <w:contextualSpacing/>
        <w:rPr>
          <w:rFonts w:ascii="Times New Roman" w:hAnsi="Times New Roman" w:cs="Times New Roman"/>
          <w:sz w:val="24"/>
          <w:szCs w:val="24"/>
        </w:rPr>
      </w:pPr>
      <w:r w:rsidRPr="00DF0721">
        <w:rPr>
          <w:rFonts w:ascii="Times New Roman" w:hAnsi="Times New Roman" w:cs="Times New Roman"/>
          <w:sz w:val="24"/>
          <w:szCs w:val="24"/>
        </w:rPr>
        <w:t>Choose a specific point in your novel where you saw the main character grow in some way.</w:t>
      </w:r>
    </w:p>
    <w:p w14:paraId="09E7F47B" w14:textId="77777777" w:rsidR="009E1221" w:rsidRDefault="00DF0721" w:rsidP="009E1221">
      <w:pPr>
        <w:spacing w:line="240" w:lineRule="auto"/>
        <w:ind w:right="-720" w:firstLine="720"/>
        <w:contextualSpacing/>
        <w:rPr>
          <w:rFonts w:ascii="Times New Roman" w:hAnsi="Times New Roman" w:cs="Times New Roman"/>
          <w:sz w:val="24"/>
          <w:szCs w:val="24"/>
        </w:rPr>
      </w:pPr>
      <w:r w:rsidRPr="00DF0721">
        <w:rPr>
          <w:rFonts w:ascii="Times New Roman" w:hAnsi="Times New Roman" w:cs="Times New Roman"/>
          <w:sz w:val="24"/>
          <w:szCs w:val="24"/>
        </w:rPr>
        <w:t xml:space="preserve">What obstacles was he/she facing? </w:t>
      </w:r>
    </w:p>
    <w:p w14:paraId="229AB767" w14:textId="0415E6BA" w:rsidR="00DF0721" w:rsidRDefault="00A0789E" w:rsidP="009E1221">
      <w:pPr>
        <w:spacing w:line="240" w:lineRule="auto"/>
        <w:ind w:right="-720" w:firstLine="720"/>
        <w:contextualSpacing/>
        <w:rPr>
          <w:rFonts w:ascii="Times New Roman" w:hAnsi="Times New Roman" w:cs="Times New Roman"/>
          <w:sz w:val="24"/>
          <w:szCs w:val="24"/>
        </w:rPr>
      </w:pPr>
      <w:r>
        <w:rPr>
          <w:rFonts w:ascii="Times New Roman" w:hAnsi="Times New Roman" w:cs="Times New Roman"/>
          <w:sz w:val="24"/>
          <w:szCs w:val="24"/>
        </w:rPr>
        <w:t xml:space="preserve">Is this experience similar to a time when you’ve grown in your own life? How was your experience different from the </w:t>
      </w:r>
      <w:proofErr w:type="gramStart"/>
      <w:r>
        <w:rPr>
          <w:rFonts w:ascii="Times New Roman" w:hAnsi="Times New Roman" w:cs="Times New Roman"/>
          <w:sz w:val="24"/>
          <w:szCs w:val="24"/>
        </w:rPr>
        <w:t>character’s</w:t>
      </w:r>
      <w:proofErr w:type="gramEnd"/>
      <w:r>
        <w:rPr>
          <w:rFonts w:ascii="Times New Roman" w:hAnsi="Times New Roman" w:cs="Times New Roman"/>
          <w:sz w:val="24"/>
          <w:szCs w:val="24"/>
        </w:rPr>
        <w:t xml:space="preserve">? </w:t>
      </w:r>
    </w:p>
    <w:p w14:paraId="247A9E0C" w14:textId="77777777" w:rsidR="00DF0721" w:rsidRPr="00DF0721" w:rsidRDefault="00DF0721" w:rsidP="00DF0721">
      <w:pPr>
        <w:spacing w:line="240" w:lineRule="auto"/>
        <w:ind w:right="-720"/>
        <w:contextualSpacing/>
        <w:rPr>
          <w:rFonts w:ascii="Times New Roman" w:hAnsi="Times New Roman" w:cs="Times New Roman"/>
          <w:color w:val="000000"/>
          <w:sz w:val="24"/>
          <w:szCs w:val="24"/>
        </w:rPr>
      </w:pPr>
    </w:p>
    <w:p w14:paraId="0F0DEB9C" w14:textId="79DCACAC" w:rsidR="00DF0721" w:rsidRDefault="00A0789E" w:rsidP="00DF0721">
      <w:pPr>
        <w:spacing w:line="240" w:lineRule="auto"/>
        <w:ind w:right="-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BILINGUAL</w:t>
      </w:r>
      <w:r w:rsidR="00DF0721" w:rsidRPr="00DF0721">
        <w:rPr>
          <w:rFonts w:ascii="Times New Roman" w:hAnsi="Times New Roman" w:cs="Times New Roman"/>
          <w:b/>
          <w:color w:val="000000"/>
          <w:sz w:val="24"/>
          <w:szCs w:val="24"/>
        </w:rPr>
        <w:t>/ESL AND ENGLISHES ACCOMMODATIONS</w:t>
      </w:r>
    </w:p>
    <w:p w14:paraId="24146A75" w14:textId="77777777" w:rsidR="00924B7D" w:rsidRDefault="00924B7D" w:rsidP="00DF0721">
      <w:pPr>
        <w:spacing w:line="24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To accommodate the bilingual/ESL Spanish students in my classroom, I will have given them beforehand a chart to organize their thoughts about their book as they read. For each chapter, the chart will give them space to record main plot points. There will also be a separate section where they identify and explain parts of the book which they related to. All responses on the chart may be written in students’ primary language. Coming into class with this organization ensures that students are already deeply familiar with plot and so will help them participate in group discussion. Additionally, the reflective work they’ve done in the chart will serve as brainstorming for their journal entry,</w:t>
      </w:r>
      <w:r w:rsidR="00051338">
        <w:rPr>
          <w:rFonts w:ascii="Times New Roman" w:hAnsi="Times New Roman" w:cs="Times New Roman"/>
          <w:color w:val="000000"/>
          <w:sz w:val="24"/>
          <w:szCs w:val="24"/>
        </w:rPr>
        <w:t xml:space="preserve"> providing</w:t>
      </w:r>
      <w:r>
        <w:rPr>
          <w:rFonts w:ascii="Times New Roman" w:hAnsi="Times New Roman" w:cs="Times New Roman"/>
          <w:color w:val="000000"/>
          <w:sz w:val="24"/>
          <w:szCs w:val="24"/>
        </w:rPr>
        <w:t xml:space="preserve"> main ideas to work with and therefore making the transition between languages easier.</w:t>
      </w:r>
    </w:p>
    <w:p w14:paraId="3E44D97B" w14:textId="77777777" w:rsidR="00681212" w:rsidRDefault="00681212" w:rsidP="00DF0721">
      <w:pPr>
        <w:spacing w:line="24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Students should be able to participate in all activities, so my assessment tactics will be largely unchanged. However, I will grade their chart for completion (spot-checking words in a dictionary if the language used is one that I’m totally unfamiliar with), and that will play a role in their daily participation grade. If student is really struggling with English and therefore not/barely participating in group discussion, I will look h</w:t>
      </w:r>
      <w:r w:rsidR="003C59A6">
        <w:rPr>
          <w:rFonts w:ascii="Times New Roman" w:hAnsi="Times New Roman" w:cs="Times New Roman"/>
          <w:color w:val="000000"/>
          <w:sz w:val="24"/>
          <w:szCs w:val="24"/>
        </w:rPr>
        <w:t>arder at his/her chart to ensure</w:t>
      </w:r>
      <w:r>
        <w:rPr>
          <w:rFonts w:ascii="Times New Roman" w:hAnsi="Times New Roman" w:cs="Times New Roman"/>
          <w:color w:val="000000"/>
          <w:sz w:val="24"/>
          <w:szCs w:val="24"/>
        </w:rPr>
        <w:t xml:space="preserve"> comprehension of the text.</w:t>
      </w:r>
    </w:p>
    <w:p w14:paraId="72580864" w14:textId="77777777" w:rsidR="00DF0721" w:rsidRPr="00DF0721" w:rsidRDefault="00DF0721" w:rsidP="00DF0721">
      <w:pPr>
        <w:spacing w:line="240" w:lineRule="auto"/>
        <w:ind w:right="-720"/>
        <w:contextualSpacing/>
        <w:rPr>
          <w:rFonts w:ascii="Times New Roman" w:hAnsi="Times New Roman" w:cs="Times New Roman"/>
          <w:b/>
          <w:color w:val="000000"/>
          <w:sz w:val="24"/>
          <w:szCs w:val="24"/>
        </w:rPr>
      </w:pPr>
    </w:p>
    <w:p w14:paraId="3646D3D3" w14:textId="77777777" w:rsidR="00DF0721" w:rsidRDefault="00DF0721" w:rsidP="00DF0721">
      <w:pPr>
        <w:spacing w:line="240" w:lineRule="auto"/>
        <w:ind w:right="-720"/>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SPECIAL EDUCATION ACCOMMODATIONS</w:t>
      </w:r>
    </w:p>
    <w:p w14:paraId="563903EB" w14:textId="76EF98BD" w:rsidR="006E36EE" w:rsidRDefault="006E36EE" w:rsidP="00DF0721">
      <w:pPr>
        <w:spacing w:line="240" w:lineRule="auto"/>
        <w:ind w:right="-72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Working in small groups, doing a hands-on activity, and writing discussion and journal questions on </w:t>
      </w:r>
      <w:r w:rsidR="00282A6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board will already help accommodate the students with cognitive disabilities in my classroom. If student(s) have difficulty reading to retain information, I will have asked students to, as homework, draw a quick picture or write a sentence summarizing each chapter. This way, as for the</w:t>
      </w:r>
      <w:r w:rsidR="00584063">
        <w:rPr>
          <w:rFonts w:ascii="Times New Roman" w:hAnsi="Times New Roman" w:cs="Times New Roman"/>
          <w:color w:val="000000"/>
          <w:sz w:val="24"/>
          <w:szCs w:val="24"/>
        </w:rPr>
        <w:t xml:space="preserve"> ELL students, they will have an easily-accessible</w:t>
      </w:r>
      <w:r>
        <w:rPr>
          <w:rFonts w:ascii="Times New Roman" w:hAnsi="Times New Roman" w:cs="Times New Roman"/>
          <w:color w:val="000000"/>
          <w:sz w:val="24"/>
          <w:szCs w:val="24"/>
        </w:rPr>
        <w:t xml:space="preserve"> plot outline </w:t>
      </w:r>
      <w:r w:rsidR="00584063">
        <w:rPr>
          <w:rFonts w:ascii="Times New Roman" w:hAnsi="Times New Roman" w:cs="Times New Roman"/>
          <w:color w:val="000000"/>
          <w:sz w:val="24"/>
          <w:szCs w:val="24"/>
        </w:rPr>
        <w:t>to refer back to. If student(s) have trouble staying on task during individual activities in class like journal-writing, I will allow them to move to a desk further away from other students and/or allow them to wear headphones to block out any noise.</w:t>
      </w:r>
    </w:p>
    <w:p w14:paraId="64582609" w14:textId="77777777" w:rsidR="00DF0721" w:rsidRPr="00DF0721" w:rsidRDefault="00584063" w:rsidP="00DF0721">
      <w:pPr>
        <w:spacing w:line="240" w:lineRule="auto"/>
        <w:ind w:righ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I will use all of my previously-mentioned ways to assess these students, but I will also take into account their plot outline/summary work – especially if they have trouble voicing their thoughts in discussion.</w:t>
      </w:r>
    </w:p>
    <w:p w14:paraId="24B8150B" w14:textId="77777777" w:rsidR="00DF0721" w:rsidRPr="00DF0721" w:rsidRDefault="00DF0721" w:rsidP="00DF0721">
      <w:pPr>
        <w:spacing w:line="240" w:lineRule="auto"/>
        <w:ind w:right="-720"/>
        <w:contextualSpacing/>
        <w:rPr>
          <w:rFonts w:ascii="Times New Roman" w:hAnsi="Times New Roman" w:cs="Times New Roman"/>
          <w:color w:val="000000"/>
          <w:sz w:val="24"/>
          <w:szCs w:val="24"/>
        </w:rPr>
      </w:pPr>
    </w:p>
    <w:p w14:paraId="450BFE71" w14:textId="77777777" w:rsidR="003A695E" w:rsidRDefault="00DF0721" w:rsidP="003A695E">
      <w:pPr>
        <w:spacing w:line="240" w:lineRule="auto"/>
        <w:ind w:right="-720"/>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ASSESSMENT</w:t>
      </w:r>
    </w:p>
    <w:p w14:paraId="782D1EC6" w14:textId="77777777" w:rsidR="003A695E" w:rsidRPr="003A695E" w:rsidRDefault="003A695E" w:rsidP="003A695E">
      <w:pPr>
        <w:pStyle w:val="ListParagraph"/>
        <w:numPr>
          <w:ilvl w:val="0"/>
          <w:numId w:val="3"/>
        </w:numPr>
        <w:spacing w:line="240" w:lineRule="auto"/>
        <w:ind w:right="-720"/>
        <w:rPr>
          <w:rFonts w:ascii="Times New Roman" w:hAnsi="Times New Roman" w:cs="Times New Roman"/>
          <w:b/>
          <w:color w:val="000000"/>
          <w:sz w:val="24"/>
          <w:szCs w:val="24"/>
        </w:rPr>
      </w:pPr>
      <w:r w:rsidRPr="003A695E">
        <w:rPr>
          <w:rFonts w:ascii="Times New Roman" w:hAnsi="Times New Roman" w:cs="Times New Roman"/>
          <w:sz w:val="24"/>
          <w:szCs w:val="24"/>
        </w:rPr>
        <w:t>Students will become familiar with the exposition of their novel in terms of summary as well as critical thinking (</w:t>
      </w:r>
      <w:r w:rsidR="00CD75C5">
        <w:rPr>
          <w:rFonts w:ascii="Times New Roman" w:hAnsi="Times New Roman" w:cs="Times New Roman"/>
          <w:sz w:val="24"/>
          <w:szCs w:val="24"/>
        </w:rPr>
        <w:t xml:space="preserve">making </w:t>
      </w:r>
      <w:r w:rsidRPr="003A695E">
        <w:rPr>
          <w:rFonts w:ascii="Times New Roman" w:hAnsi="Times New Roman" w:cs="Times New Roman"/>
          <w:sz w:val="24"/>
          <w:szCs w:val="24"/>
        </w:rPr>
        <w:t>connections between events and their importance in creating the text).</w:t>
      </w:r>
    </w:p>
    <w:p w14:paraId="76027714" w14:textId="77777777" w:rsidR="003A695E" w:rsidRPr="00CD75C5" w:rsidRDefault="003A695E" w:rsidP="00CD75C5">
      <w:pPr>
        <w:pStyle w:val="ListParagraph"/>
        <w:spacing w:line="240" w:lineRule="auto"/>
        <w:ind w:left="1440" w:right="-720"/>
        <w:rPr>
          <w:rFonts w:ascii="Times New Roman" w:hAnsi="Times New Roman" w:cs="Times New Roman"/>
          <w:b/>
          <w:color w:val="000000"/>
          <w:sz w:val="24"/>
          <w:szCs w:val="24"/>
        </w:rPr>
      </w:pPr>
      <w:r>
        <w:rPr>
          <w:rFonts w:ascii="Times New Roman" w:hAnsi="Times New Roman" w:cs="Times New Roman"/>
          <w:sz w:val="24"/>
          <w:szCs w:val="24"/>
        </w:rPr>
        <w:t xml:space="preserve">I will review groups’ </w:t>
      </w:r>
      <w:r w:rsidR="00314773">
        <w:rPr>
          <w:rFonts w:ascii="Times New Roman" w:hAnsi="Times New Roman" w:cs="Times New Roman"/>
          <w:sz w:val="24"/>
          <w:szCs w:val="24"/>
        </w:rPr>
        <w:t xml:space="preserve">graphic </w:t>
      </w:r>
      <w:r>
        <w:rPr>
          <w:rFonts w:ascii="Times New Roman" w:hAnsi="Times New Roman" w:cs="Times New Roman"/>
          <w:sz w:val="24"/>
          <w:szCs w:val="24"/>
        </w:rPr>
        <w:t xml:space="preserve">organizational tool for accuracy in portraying plot events and their informal presentation in front of the class for </w:t>
      </w:r>
      <w:r w:rsidR="00CD75C5">
        <w:rPr>
          <w:rFonts w:ascii="Times New Roman" w:hAnsi="Times New Roman" w:cs="Times New Roman"/>
          <w:sz w:val="24"/>
          <w:szCs w:val="24"/>
        </w:rPr>
        <w:t>their ability to choose the most significant/dynamic event that shapes the plot.</w:t>
      </w:r>
    </w:p>
    <w:p w14:paraId="579F42DC" w14:textId="77777777" w:rsidR="003A695E" w:rsidRDefault="003A695E" w:rsidP="00CD75C5">
      <w:pPr>
        <w:pStyle w:val="ListParagraph"/>
        <w:numPr>
          <w:ilvl w:val="0"/>
          <w:numId w:val="3"/>
        </w:numPr>
        <w:spacing w:line="240" w:lineRule="auto"/>
        <w:rPr>
          <w:rFonts w:ascii="Times New Roman" w:hAnsi="Times New Roman" w:cs="Times New Roman"/>
          <w:sz w:val="24"/>
          <w:szCs w:val="24"/>
        </w:rPr>
      </w:pPr>
      <w:r w:rsidRPr="00CD75C5">
        <w:rPr>
          <w:rFonts w:ascii="Times New Roman" w:hAnsi="Times New Roman" w:cs="Times New Roman"/>
          <w:sz w:val="24"/>
          <w:szCs w:val="24"/>
        </w:rPr>
        <w:t>Students will have some sort of personal reaction and relation to the novel, in both oral and written forms.</w:t>
      </w:r>
    </w:p>
    <w:p w14:paraId="13D4D0DC" w14:textId="77777777" w:rsidR="00CD75C5" w:rsidRDefault="00CD75C5" w:rsidP="00CD75C5">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I will circulate during students’ small-group discussions in Literature Circles and give optimal participation grades to students who are answering questions and responding to others meaningfully, who draw examples from his/her own life and seem to be dialogically engaged.</w:t>
      </w:r>
    </w:p>
    <w:p w14:paraId="665D40B7" w14:textId="77777777" w:rsidR="00DF0721" w:rsidRPr="00CD75C5" w:rsidRDefault="004851BD" w:rsidP="00CD75C5">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After class, </w:t>
      </w:r>
      <w:r w:rsidR="00CD75C5">
        <w:rPr>
          <w:rFonts w:ascii="Times New Roman" w:hAnsi="Times New Roman" w:cs="Times New Roman"/>
          <w:sz w:val="24"/>
          <w:szCs w:val="24"/>
        </w:rPr>
        <w:t>I will assess students’ journals to ensure comprehension and to judge personal investment in the topic presented.</w:t>
      </w:r>
    </w:p>
    <w:p w14:paraId="2288A08C" w14:textId="77777777" w:rsidR="00CD75C5" w:rsidRDefault="00DF0721" w:rsidP="00CD75C5">
      <w:pPr>
        <w:spacing w:line="240" w:lineRule="auto"/>
        <w:ind w:right="-720"/>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EXTENSION IDEAS</w:t>
      </w:r>
    </w:p>
    <w:p w14:paraId="6E83DC32" w14:textId="77777777" w:rsidR="00CD75C5" w:rsidRPr="00CD75C5" w:rsidRDefault="00CD75C5" w:rsidP="00CD75C5">
      <w:pPr>
        <w:pStyle w:val="ListParagraph"/>
        <w:numPr>
          <w:ilvl w:val="0"/>
          <w:numId w:val="3"/>
        </w:numPr>
        <w:spacing w:line="240" w:lineRule="auto"/>
        <w:ind w:right="-720"/>
        <w:rPr>
          <w:rFonts w:ascii="Times New Roman" w:hAnsi="Times New Roman" w:cs="Times New Roman"/>
          <w:b/>
          <w:color w:val="000000"/>
          <w:sz w:val="24"/>
          <w:szCs w:val="24"/>
        </w:rPr>
      </w:pPr>
      <w:r>
        <w:rPr>
          <w:rFonts w:ascii="Times New Roman" w:hAnsi="Times New Roman" w:cs="Times New Roman"/>
          <w:color w:val="000000"/>
          <w:sz w:val="24"/>
          <w:szCs w:val="24"/>
        </w:rPr>
        <w:t>Hang graphic organizers on wall and reference them throughout the Coming-of-Age unit as plot refreshers.</w:t>
      </w:r>
    </w:p>
    <w:p w14:paraId="53A352FD" w14:textId="77777777" w:rsidR="00CD75C5" w:rsidRPr="00E7327F" w:rsidRDefault="00E7327F" w:rsidP="00CD75C5">
      <w:pPr>
        <w:pStyle w:val="ListParagraph"/>
        <w:numPr>
          <w:ilvl w:val="0"/>
          <w:numId w:val="3"/>
        </w:numPr>
        <w:spacing w:line="240" w:lineRule="auto"/>
        <w:ind w:righ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Use graphic organizers in a later journal entry: have students (individually or as a whole class) find similar plot points and write about </w:t>
      </w:r>
      <w:r w:rsidR="0056098A">
        <w:rPr>
          <w:rFonts w:ascii="Times New Roman" w:hAnsi="Times New Roman" w:cs="Times New Roman"/>
          <w:color w:val="000000"/>
          <w:sz w:val="24"/>
          <w:szCs w:val="24"/>
        </w:rPr>
        <w:t xml:space="preserve">them (i.e. </w:t>
      </w:r>
      <w:r>
        <w:rPr>
          <w:rFonts w:ascii="Times New Roman" w:hAnsi="Times New Roman" w:cs="Times New Roman"/>
          <w:color w:val="000000"/>
          <w:sz w:val="24"/>
          <w:szCs w:val="24"/>
        </w:rPr>
        <w:t xml:space="preserve">why </w:t>
      </w:r>
      <w:r w:rsidR="0056098A">
        <w:rPr>
          <w:rFonts w:ascii="Times New Roman" w:hAnsi="Times New Roman" w:cs="Times New Roman"/>
          <w:color w:val="000000"/>
          <w:sz w:val="24"/>
          <w:szCs w:val="24"/>
        </w:rPr>
        <w:t>do the similarities exist?).</w:t>
      </w:r>
    </w:p>
    <w:p w14:paraId="3BB3923F" w14:textId="77777777" w:rsidR="00E7327F" w:rsidRPr="00B57E22" w:rsidRDefault="00B57E22" w:rsidP="00CD75C5">
      <w:pPr>
        <w:pStyle w:val="ListParagraph"/>
        <w:numPr>
          <w:ilvl w:val="0"/>
          <w:numId w:val="3"/>
        </w:numPr>
        <w:spacing w:line="240" w:lineRule="auto"/>
        <w:ind w:right="-720"/>
        <w:rPr>
          <w:rFonts w:ascii="Times New Roman" w:hAnsi="Times New Roman" w:cs="Times New Roman"/>
          <w:b/>
          <w:color w:val="000000"/>
          <w:sz w:val="24"/>
          <w:szCs w:val="24"/>
        </w:rPr>
      </w:pPr>
      <w:r>
        <w:rPr>
          <w:rFonts w:ascii="Times New Roman" w:hAnsi="Times New Roman" w:cs="Times New Roman"/>
          <w:color w:val="000000"/>
          <w:sz w:val="24"/>
          <w:szCs w:val="24"/>
        </w:rPr>
        <w:t>Watch a film version of one of the texts, and then go back and reference the graphic organizer to see and have a discussion about what parts were same/different/played up/played down and why.</w:t>
      </w:r>
    </w:p>
    <w:p w14:paraId="72FE48A9" w14:textId="590BBED5" w:rsidR="00B57E22" w:rsidRPr="00B57E22" w:rsidRDefault="00E62979" w:rsidP="00B57E22">
      <w:pPr>
        <w:pStyle w:val="ListParagraph"/>
        <w:numPr>
          <w:ilvl w:val="0"/>
          <w:numId w:val="3"/>
        </w:numPr>
        <w:spacing w:line="240" w:lineRule="auto"/>
        <w:ind w:righ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Each student creates a </w:t>
      </w:r>
      <w:proofErr w:type="spellStart"/>
      <w:r>
        <w:rPr>
          <w:rFonts w:ascii="Times New Roman" w:hAnsi="Times New Roman" w:cs="Times New Roman"/>
          <w:color w:val="000000"/>
          <w:sz w:val="24"/>
          <w:szCs w:val="24"/>
        </w:rPr>
        <w:t>Glogster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glog</w:t>
      </w:r>
      <w:proofErr w:type="spellEnd"/>
      <w:r w:rsidR="00B57E22">
        <w:rPr>
          <w:rFonts w:ascii="Times New Roman" w:hAnsi="Times New Roman" w:cs="Times New Roman"/>
          <w:color w:val="000000"/>
          <w:sz w:val="24"/>
          <w:szCs w:val="24"/>
        </w:rPr>
        <w:t xml:space="preserve"> with his/her respective text/themes/struggles at its center.</w:t>
      </w:r>
    </w:p>
    <w:p w14:paraId="20366A11" w14:textId="77777777" w:rsidR="00DF0721" w:rsidRPr="00DF0721" w:rsidRDefault="00DF0721" w:rsidP="00DF0721">
      <w:pPr>
        <w:spacing w:line="240" w:lineRule="auto"/>
        <w:ind w:right="-720"/>
        <w:contextualSpacing/>
        <w:rPr>
          <w:rFonts w:ascii="Times New Roman" w:hAnsi="Times New Roman" w:cs="Times New Roman"/>
          <w:color w:val="000000"/>
          <w:sz w:val="24"/>
          <w:szCs w:val="24"/>
        </w:rPr>
      </w:pPr>
    </w:p>
    <w:p w14:paraId="628FCC97" w14:textId="77777777" w:rsidR="00DF0721" w:rsidRPr="00DF0721" w:rsidRDefault="00DF0721" w:rsidP="00DF0721">
      <w:pPr>
        <w:spacing w:line="240" w:lineRule="auto"/>
        <w:ind w:right="-720"/>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SOURCE OF ACTIVITY</w:t>
      </w:r>
    </w:p>
    <w:p w14:paraId="41A8A275" w14:textId="77777777" w:rsidR="00DF0721" w:rsidRPr="00DF0721" w:rsidRDefault="00913B0B" w:rsidP="001D4D42">
      <w:pPr>
        <w:spacing w:line="240" w:lineRule="auto"/>
        <w:ind w:right="-720"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Thanks to my CI 403 class</w:t>
      </w:r>
      <w:r w:rsidR="001D4D42">
        <w:rPr>
          <w:rFonts w:ascii="Times New Roman" w:hAnsi="Times New Roman" w:cs="Times New Roman"/>
          <w:color w:val="000000"/>
          <w:sz w:val="24"/>
          <w:szCs w:val="24"/>
        </w:rPr>
        <w:t xml:space="preserve"> for helping me understand how to merge theory with practical classroom application, as I needed to do here with Burke, Daniels, and </w:t>
      </w:r>
      <w:r w:rsidR="001D4D42">
        <w:rPr>
          <w:rFonts w:ascii="Times New Roman" w:hAnsi="Times New Roman" w:cs="Times New Roman"/>
          <w:i/>
          <w:color w:val="000000"/>
          <w:sz w:val="24"/>
          <w:szCs w:val="24"/>
        </w:rPr>
        <w:t>American Born Chinese.</w:t>
      </w:r>
      <w:r w:rsidR="001D4D42">
        <w:rPr>
          <w:rFonts w:ascii="Times New Roman" w:hAnsi="Times New Roman" w:cs="Times New Roman"/>
          <w:color w:val="000000"/>
          <w:sz w:val="24"/>
          <w:szCs w:val="24"/>
        </w:rPr>
        <w:t xml:space="preserve"> Also, thanks to my SPED 205 instructor, Prof. </w:t>
      </w:r>
      <w:proofErr w:type="spellStart"/>
      <w:r w:rsidR="001D4D42">
        <w:rPr>
          <w:rFonts w:ascii="Times New Roman" w:hAnsi="Times New Roman" w:cs="Times New Roman"/>
          <w:color w:val="000000"/>
          <w:sz w:val="24"/>
          <w:szCs w:val="24"/>
        </w:rPr>
        <w:t>Monda</w:t>
      </w:r>
      <w:proofErr w:type="spellEnd"/>
      <w:r w:rsidR="001D4D42">
        <w:rPr>
          <w:rFonts w:ascii="Times New Roman" w:hAnsi="Times New Roman" w:cs="Times New Roman"/>
          <w:color w:val="000000"/>
          <w:sz w:val="24"/>
          <w:szCs w:val="24"/>
        </w:rPr>
        <w:t xml:space="preserve">-Amaya, who has helped me immensely in understanding </w:t>
      </w:r>
      <w:r w:rsidR="00D60E6A">
        <w:rPr>
          <w:rFonts w:ascii="Times New Roman" w:hAnsi="Times New Roman" w:cs="Times New Roman"/>
          <w:color w:val="000000"/>
          <w:sz w:val="24"/>
          <w:szCs w:val="24"/>
        </w:rPr>
        <w:t xml:space="preserve">how I can </w:t>
      </w:r>
      <w:r w:rsidR="001D4D42">
        <w:rPr>
          <w:rFonts w:ascii="Times New Roman" w:hAnsi="Times New Roman" w:cs="Times New Roman"/>
          <w:color w:val="000000"/>
          <w:sz w:val="24"/>
          <w:szCs w:val="24"/>
        </w:rPr>
        <w:t>successfully alleviate many of the hurdles faced by students with special needs in my classroom.</w:t>
      </w:r>
      <w:r w:rsidR="00DF0721" w:rsidRPr="00DF0721">
        <w:rPr>
          <w:rFonts w:ascii="Times New Roman" w:hAnsi="Times New Roman" w:cs="Times New Roman"/>
          <w:color w:val="000000"/>
          <w:sz w:val="24"/>
          <w:szCs w:val="24"/>
        </w:rPr>
        <w:br/>
      </w:r>
    </w:p>
    <w:p w14:paraId="7D6D4807" w14:textId="77777777" w:rsidR="00DF0721" w:rsidRDefault="00DF0721" w:rsidP="009E1221">
      <w:pPr>
        <w:spacing w:line="240" w:lineRule="auto"/>
        <w:ind w:right="-720"/>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RESOURCES AND REFERENCES</w:t>
      </w:r>
    </w:p>
    <w:p w14:paraId="64713977" w14:textId="77777777" w:rsidR="00C17D5D" w:rsidRPr="00C17D5D" w:rsidRDefault="00C17D5D" w:rsidP="00C17D5D">
      <w:pPr>
        <w:spacing w:line="240" w:lineRule="auto"/>
        <w:ind w:left="720" w:right="-720" w:hanging="720"/>
        <w:contextualSpacing/>
        <w:rPr>
          <w:rFonts w:ascii="Times New Roman" w:hAnsi="Times New Roman" w:cs="Times New Roman"/>
          <w:sz w:val="24"/>
          <w:szCs w:val="24"/>
        </w:rPr>
      </w:pPr>
      <w:r w:rsidRPr="00C17D5D">
        <w:rPr>
          <w:rFonts w:ascii="Times New Roman" w:hAnsi="Times New Roman" w:cs="Times New Roman"/>
          <w:sz w:val="24"/>
          <w:szCs w:val="24"/>
        </w:rPr>
        <w:t xml:space="preserve">Burke, Jim. </w:t>
      </w:r>
      <w:r w:rsidRPr="00C17D5D">
        <w:rPr>
          <w:rFonts w:ascii="Times New Roman" w:hAnsi="Times New Roman" w:cs="Times New Roman"/>
          <w:i/>
          <w:iCs/>
          <w:sz w:val="24"/>
          <w:szCs w:val="24"/>
        </w:rPr>
        <w:t>The English Teacher's Companion: a Complete Guide to Classroom, Curriculum, and the Profession</w:t>
      </w:r>
      <w:r w:rsidRPr="00C17D5D">
        <w:rPr>
          <w:rFonts w:ascii="Times New Roman" w:hAnsi="Times New Roman" w:cs="Times New Roman"/>
          <w:sz w:val="24"/>
          <w:szCs w:val="24"/>
        </w:rPr>
        <w:t>. 3rd ed. Portsmouth, NH: Heinemann, 2008. Print.</w:t>
      </w:r>
    </w:p>
    <w:p w14:paraId="66B66D0F" w14:textId="77777777" w:rsidR="00C17D5D" w:rsidRPr="00C17D5D" w:rsidRDefault="00C17D5D" w:rsidP="00C17D5D">
      <w:pPr>
        <w:spacing w:line="240" w:lineRule="auto"/>
        <w:ind w:left="720" w:right="-720" w:hanging="720"/>
        <w:contextualSpacing/>
        <w:rPr>
          <w:rFonts w:ascii="Times New Roman" w:hAnsi="Times New Roman" w:cs="Times New Roman"/>
          <w:sz w:val="24"/>
          <w:szCs w:val="24"/>
        </w:rPr>
      </w:pPr>
    </w:p>
    <w:p w14:paraId="7F82C8B0" w14:textId="77777777" w:rsidR="00DF0721" w:rsidRDefault="00C17D5D" w:rsidP="00C17D5D">
      <w:pPr>
        <w:spacing w:line="240" w:lineRule="auto"/>
        <w:ind w:left="720" w:right="-720" w:hanging="720"/>
        <w:contextualSpacing/>
        <w:rPr>
          <w:rFonts w:ascii="Times New Roman" w:hAnsi="Times New Roman" w:cs="Times New Roman"/>
          <w:sz w:val="24"/>
          <w:szCs w:val="24"/>
        </w:rPr>
      </w:pPr>
      <w:r w:rsidRPr="00C17D5D">
        <w:rPr>
          <w:rFonts w:ascii="Times New Roman" w:hAnsi="Times New Roman" w:cs="Times New Roman"/>
          <w:sz w:val="24"/>
          <w:szCs w:val="24"/>
        </w:rPr>
        <w:t xml:space="preserve">Daniels, Harvey. </w:t>
      </w:r>
      <w:r w:rsidRPr="00C17D5D">
        <w:rPr>
          <w:rFonts w:ascii="Times New Roman" w:hAnsi="Times New Roman" w:cs="Times New Roman"/>
          <w:i/>
          <w:iCs/>
          <w:sz w:val="24"/>
          <w:szCs w:val="24"/>
        </w:rPr>
        <w:t>Literature Circles: Voice and Choice in Book Clubs and Reading Groups</w:t>
      </w:r>
      <w:r w:rsidRPr="00C17D5D">
        <w:rPr>
          <w:rFonts w:ascii="Times New Roman" w:hAnsi="Times New Roman" w:cs="Times New Roman"/>
          <w:sz w:val="24"/>
          <w:szCs w:val="24"/>
        </w:rPr>
        <w:t xml:space="preserve">. 2nd ed. Portland, Me.: </w:t>
      </w:r>
      <w:proofErr w:type="spellStart"/>
      <w:r w:rsidRPr="00C17D5D">
        <w:rPr>
          <w:rFonts w:ascii="Times New Roman" w:hAnsi="Times New Roman" w:cs="Times New Roman"/>
          <w:sz w:val="24"/>
          <w:szCs w:val="24"/>
        </w:rPr>
        <w:t>Stenhouse</w:t>
      </w:r>
      <w:proofErr w:type="spellEnd"/>
      <w:r w:rsidRPr="00C17D5D">
        <w:rPr>
          <w:rFonts w:ascii="Times New Roman" w:hAnsi="Times New Roman" w:cs="Times New Roman"/>
          <w:sz w:val="24"/>
          <w:szCs w:val="24"/>
        </w:rPr>
        <w:t>, 2002. Print.</w:t>
      </w:r>
    </w:p>
    <w:p w14:paraId="742E2C49" w14:textId="77777777" w:rsidR="001506A7" w:rsidRDefault="001506A7" w:rsidP="00C17D5D">
      <w:pPr>
        <w:spacing w:line="240" w:lineRule="auto"/>
        <w:ind w:left="720" w:right="-720" w:hanging="720"/>
        <w:contextualSpacing/>
        <w:rPr>
          <w:rFonts w:ascii="Times New Roman" w:hAnsi="Times New Roman" w:cs="Times New Roman"/>
          <w:sz w:val="24"/>
          <w:szCs w:val="24"/>
        </w:rPr>
      </w:pPr>
    </w:p>
    <w:p w14:paraId="2A65DFC3" w14:textId="6C012167" w:rsidR="001506A7" w:rsidRPr="001506A7" w:rsidRDefault="001506A7" w:rsidP="00C17D5D">
      <w:pPr>
        <w:spacing w:line="240" w:lineRule="auto"/>
        <w:ind w:left="720" w:right="-720" w:hanging="720"/>
        <w:contextualSpacing/>
        <w:rPr>
          <w:rFonts w:ascii="Times" w:hAnsi="Times" w:cs="Times New Roman"/>
          <w:sz w:val="28"/>
          <w:szCs w:val="24"/>
        </w:rPr>
      </w:pPr>
      <w:proofErr w:type="gramStart"/>
      <w:r w:rsidRPr="001506A7">
        <w:rPr>
          <w:rFonts w:ascii="Times" w:eastAsia="Times New Roman" w:hAnsi="Times" w:cs="Times New Roman"/>
          <w:i/>
          <w:iCs/>
          <w:sz w:val="24"/>
        </w:rPr>
        <w:t>Paxton-Buckley-</w:t>
      </w:r>
      <w:proofErr w:type="spellStart"/>
      <w:r w:rsidRPr="001506A7">
        <w:rPr>
          <w:rFonts w:ascii="Times" w:eastAsia="Times New Roman" w:hAnsi="Times" w:cs="Times New Roman"/>
          <w:i/>
          <w:iCs/>
          <w:sz w:val="24"/>
        </w:rPr>
        <w:t>Loda</w:t>
      </w:r>
      <w:proofErr w:type="spellEnd"/>
      <w:r w:rsidRPr="001506A7">
        <w:rPr>
          <w:rFonts w:ascii="Times" w:eastAsia="Times New Roman" w:hAnsi="Times" w:cs="Times New Roman"/>
          <w:i/>
          <w:iCs/>
          <w:sz w:val="24"/>
        </w:rPr>
        <w:t xml:space="preserve"> Handbook of Curriculum Development 2008-2009</w:t>
      </w:r>
      <w:r w:rsidRPr="001506A7">
        <w:rPr>
          <w:rFonts w:ascii="Times" w:eastAsia="Times New Roman" w:hAnsi="Times" w:cs="Times New Roman"/>
          <w:sz w:val="24"/>
        </w:rPr>
        <w:t>.</w:t>
      </w:r>
      <w:proofErr w:type="gramEnd"/>
      <w:r w:rsidRPr="001506A7">
        <w:rPr>
          <w:rFonts w:ascii="Times" w:eastAsia="Times New Roman" w:hAnsi="Times" w:cs="Times New Roman"/>
          <w:sz w:val="24"/>
        </w:rPr>
        <w:t xml:space="preserve"> PDF.</w:t>
      </w:r>
    </w:p>
    <w:p w14:paraId="575A0BE3" w14:textId="77777777" w:rsidR="00DF0721" w:rsidRPr="00DF0721" w:rsidRDefault="00DF0721" w:rsidP="009E1221">
      <w:pPr>
        <w:spacing w:line="240" w:lineRule="auto"/>
        <w:ind w:right="-720"/>
        <w:contextualSpacing/>
        <w:rPr>
          <w:rFonts w:ascii="Times New Roman" w:hAnsi="Times New Roman" w:cs="Times New Roman"/>
          <w:color w:val="000000"/>
          <w:sz w:val="24"/>
          <w:szCs w:val="24"/>
        </w:rPr>
      </w:pPr>
    </w:p>
    <w:p w14:paraId="3486D85C" w14:textId="77777777" w:rsidR="00D60E6A" w:rsidRDefault="00DF0721" w:rsidP="009E1221">
      <w:pPr>
        <w:spacing w:line="240" w:lineRule="auto"/>
        <w:ind w:right="-720"/>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 xml:space="preserve">ILLINOIS STATE ENGLISH LANGUAGE ARTS GOALS </w:t>
      </w:r>
    </w:p>
    <w:p w14:paraId="3427138B" w14:textId="77777777" w:rsidR="00D60E6A" w:rsidRPr="009E1221" w:rsidRDefault="00D60E6A" w:rsidP="009E1221">
      <w:pPr>
        <w:spacing w:line="240" w:lineRule="auto"/>
        <w:ind w:right="-720"/>
        <w:contextualSpacing/>
        <w:rPr>
          <w:rFonts w:ascii="Times New Roman" w:hAnsi="Times New Roman" w:cs="Times New Roman"/>
          <w:sz w:val="24"/>
          <w:szCs w:val="24"/>
        </w:rPr>
      </w:pPr>
      <w:proofErr w:type="gramStart"/>
      <w:r w:rsidRPr="009E1221">
        <w:rPr>
          <w:rFonts w:ascii="Times New Roman" w:eastAsia="Calibri" w:hAnsi="Times New Roman" w:cs="Times New Roman"/>
          <w:b/>
          <w:sz w:val="24"/>
          <w:szCs w:val="24"/>
        </w:rPr>
        <w:t>1.C.4d</w:t>
      </w:r>
      <w:r w:rsidRPr="009E1221">
        <w:rPr>
          <w:rFonts w:ascii="Times New Roman" w:eastAsia="Calibri" w:hAnsi="Times New Roman" w:cs="Times New Roman"/>
          <w:sz w:val="24"/>
          <w:szCs w:val="24"/>
        </w:rPr>
        <w:t xml:space="preserve">  Summarize</w:t>
      </w:r>
      <w:proofErr w:type="gramEnd"/>
      <w:r w:rsidRPr="009E1221">
        <w:rPr>
          <w:rFonts w:ascii="Times New Roman" w:eastAsia="Calibri" w:hAnsi="Times New Roman" w:cs="Times New Roman"/>
          <w:sz w:val="24"/>
          <w:szCs w:val="24"/>
        </w:rPr>
        <w:t xml:space="preserve"> and make generalizations from content and relate them to the purpose of the material.</w:t>
      </w:r>
    </w:p>
    <w:p w14:paraId="5A259855" w14:textId="77777777" w:rsidR="00D60E6A" w:rsidRPr="009E1221" w:rsidRDefault="00D60E6A" w:rsidP="009E1221">
      <w:pPr>
        <w:spacing w:line="240" w:lineRule="auto"/>
        <w:ind w:right="-720"/>
        <w:contextualSpacing/>
        <w:rPr>
          <w:rFonts w:ascii="Times New Roman" w:hAnsi="Times New Roman" w:cs="Times New Roman"/>
          <w:sz w:val="24"/>
          <w:szCs w:val="24"/>
        </w:rPr>
      </w:pPr>
    </w:p>
    <w:p w14:paraId="6F51D0BD" w14:textId="77777777" w:rsidR="00D60E6A" w:rsidRPr="009E1221" w:rsidRDefault="00D60E6A" w:rsidP="009E1221">
      <w:pPr>
        <w:spacing w:line="240" w:lineRule="auto"/>
        <w:ind w:right="-720"/>
        <w:contextualSpacing/>
        <w:rPr>
          <w:rFonts w:ascii="Times New Roman" w:hAnsi="Times New Roman" w:cs="Times New Roman"/>
          <w:b/>
          <w:color w:val="000000"/>
          <w:sz w:val="24"/>
          <w:szCs w:val="24"/>
        </w:rPr>
      </w:pPr>
      <w:r w:rsidRPr="009E1221">
        <w:rPr>
          <w:rFonts w:ascii="Times New Roman" w:hAnsi="Times New Roman" w:cs="Times New Roman"/>
          <w:sz w:val="24"/>
          <w:szCs w:val="24"/>
        </w:rPr>
        <w:t xml:space="preserve">Through preparatory group discussion, groups’ creation of graphic organizers, and presentation of organizers and main climax point of story to class, students </w:t>
      </w:r>
      <w:r w:rsidR="00830F0F" w:rsidRPr="009E1221">
        <w:rPr>
          <w:rFonts w:ascii="Times New Roman" w:hAnsi="Times New Roman" w:cs="Times New Roman"/>
          <w:sz w:val="24"/>
          <w:szCs w:val="24"/>
        </w:rPr>
        <w:t>must put plot events into their own words, often having to summarize. Doing these things will also help them see</w:t>
      </w:r>
      <w:r w:rsidR="009E1221" w:rsidRPr="009E1221">
        <w:rPr>
          <w:rFonts w:ascii="Times New Roman" w:hAnsi="Times New Roman" w:cs="Times New Roman"/>
          <w:sz w:val="24"/>
          <w:szCs w:val="24"/>
        </w:rPr>
        <w:t xml:space="preserve"> more clearly</w:t>
      </w:r>
      <w:r w:rsidR="00830F0F" w:rsidRPr="009E1221">
        <w:rPr>
          <w:rFonts w:ascii="Times New Roman" w:hAnsi="Times New Roman" w:cs="Times New Roman"/>
          <w:sz w:val="24"/>
          <w:szCs w:val="24"/>
        </w:rPr>
        <w:t xml:space="preserve"> the general story arc and the main purpose of the story. </w:t>
      </w:r>
    </w:p>
    <w:p w14:paraId="30C1D706" w14:textId="77777777" w:rsidR="009E1221" w:rsidRDefault="009E1221" w:rsidP="009E1221">
      <w:pPr>
        <w:spacing w:line="240" w:lineRule="auto"/>
        <w:contextualSpacing/>
        <w:rPr>
          <w:rFonts w:ascii="Times New Roman" w:hAnsi="Times New Roman" w:cs="Times New Roman"/>
          <w:b/>
          <w:sz w:val="24"/>
          <w:szCs w:val="24"/>
        </w:rPr>
      </w:pPr>
    </w:p>
    <w:p w14:paraId="1762DE78" w14:textId="77777777" w:rsidR="009E1221" w:rsidRDefault="009E1221" w:rsidP="009E1221">
      <w:pPr>
        <w:spacing w:line="240" w:lineRule="auto"/>
        <w:contextualSpacing/>
        <w:rPr>
          <w:rFonts w:ascii="Times New Roman" w:hAnsi="Times New Roman" w:cs="Times New Roman"/>
          <w:sz w:val="24"/>
          <w:szCs w:val="24"/>
        </w:rPr>
      </w:pPr>
      <w:proofErr w:type="gramStart"/>
      <w:r w:rsidRPr="009E1221">
        <w:rPr>
          <w:rFonts w:ascii="Times New Roman" w:eastAsia="Calibri" w:hAnsi="Times New Roman" w:cs="Times New Roman"/>
          <w:b/>
          <w:sz w:val="24"/>
          <w:szCs w:val="24"/>
        </w:rPr>
        <w:t>1.B.5a</w:t>
      </w:r>
      <w:r w:rsidRPr="009E1221">
        <w:rPr>
          <w:rFonts w:ascii="Times New Roman" w:eastAsia="Calibri" w:hAnsi="Times New Roman" w:cs="Times New Roman"/>
          <w:sz w:val="24"/>
          <w:szCs w:val="24"/>
        </w:rPr>
        <w:t xml:space="preserve">  Relate</w:t>
      </w:r>
      <w:proofErr w:type="gramEnd"/>
      <w:r w:rsidRPr="009E1221">
        <w:rPr>
          <w:rFonts w:ascii="Times New Roman" w:eastAsia="Calibri" w:hAnsi="Times New Roman" w:cs="Times New Roman"/>
          <w:sz w:val="24"/>
          <w:szCs w:val="24"/>
        </w:rPr>
        <w:t xml:space="preserve"> reading to prior knowledge and experience and make connections to related information.</w:t>
      </w:r>
    </w:p>
    <w:p w14:paraId="46FD5A8A" w14:textId="77777777" w:rsidR="00AB0F61" w:rsidRPr="009E1221" w:rsidRDefault="00AB0F61" w:rsidP="009E1221">
      <w:pPr>
        <w:spacing w:line="240" w:lineRule="auto"/>
        <w:contextualSpacing/>
        <w:rPr>
          <w:rFonts w:ascii="Times New Roman" w:hAnsi="Times New Roman" w:cs="Times New Roman"/>
          <w:sz w:val="24"/>
          <w:szCs w:val="24"/>
        </w:rPr>
      </w:pPr>
    </w:p>
    <w:p w14:paraId="00873BC6" w14:textId="77777777" w:rsidR="00AB0F61" w:rsidRDefault="009E1221" w:rsidP="009E1221">
      <w:pPr>
        <w:spacing w:line="240" w:lineRule="auto"/>
        <w:contextualSpacing/>
        <w:rPr>
          <w:rFonts w:ascii="Times New Roman" w:hAnsi="Times New Roman" w:cs="Times New Roman"/>
          <w:sz w:val="24"/>
          <w:szCs w:val="24"/>
        </w:rPr>
      </w:pPr>
      <w:r w:rsidRPr="009E1221">
        <w:rPr>
          <w:rFonts w:ascii="Times New Roman" w:hAnsi="Times New Roman" w:cs="Times New Roman"/>
          <w:sz w:val="24"/>
          <w:szCs w:val="24"/>
        </w:rPr>
        <w:t>Through discussion and journaling, students will relate events in text to their own lives. Through hearing other groups’ presentations, students will also begin to think about how the texts are inter-related – and also how their life experiences fit with these stories, too.</w:t>
      </w:r>
    </w:p>
    <w:p w14:paraId="5F0CD406" w14:textId="77777777" w:rsidR="00F9167F" w:rsidRDefault="00F9167F" w:rsidP="009E1221">
      <w:pPr>
        <w:spacing w:line="240" w:lineRule="auto"/>
        <w:contextualSpacing/>
        <w:rPr>
          <w:rFonts w:ascii="Times New Roman" w:hAnsi="Times New Roman" w:cs="Times New Roman"/>
          <w:sz w:val="24"/>
          <w:szCs w:val="24"/>
        </w:rPr>
      </w:pPr>
    </w:p>
    <w:p w14:paraId="0A2ED3C2" w14:textId="77777777" w:rsidR="00DF0721" w:rsidRDefault="00DF0721" w:rsidP="009E1221">
      <w:pPr>
        <w:spacing w:line="240" w:lineRule="auto"/>
        <w:contextualSpacing/>
        <w:rPr>
          <w:rFonts w:ascii="Times New Roman" w:hAnsi="Times New Roman" w:cs="Times New Roman"/>
          <w:b/>
          <w:color w:val="000000"/>
          <w:sz w:val="24"/>
          <w:szCs w:val="24"/>
        </w:rPr>
      </w:pPr>
      <w:r w:rsidRPr="00DF0721">
        <w:rPr>
          <w:rFonts w:ascii="Times New Roman" w:hAnsi="Times New Roman" w:cs="Times New Roman"/>
          <w:b/>
          <w:color w:val="000000"/>
          <w:sz w:val="24"/>
          <w:szCs w:val="24"/>
        </w:rPr>
        <w:t>REFLECTION</w:t>
      </w:r>
    </w:p>
    <w:p w14:paraId="417E75CB" w14:textId="77777777" w:rsidR="00F9167F" w:rsidRDefault="00F9167F" w:rsidP="009E1221">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It’s tough to reflect on a lesson without having taught it first. Previous experience tells me that I’ll likely go into the class thinking my plan is perfect, it’s accounted for absolutely everything… and then, things promptly don’t go as planned. </w:t>
      </w:r>
      <w:r w:rsidR="004A04A1">
        <w:rPr>
          <w:rFonts w:ascii="Times New Roman" w:hAnsi="Times New Roman" w:cs="Times New Roman"/>
          <w:color w:val="000000"/>
          <w:sz w:val="24"/>
          <w:szCs w:val="24"/>
        </w:rPr>
        <w:t>I need the same kind of “test by fire” for this lesson (and all lessons)! Yet there are some aspects in my plan which I can clearly imagine quickly going “wrong.”</w:t>
      </w:r>
    </w:p>
    <w:p w14:paraId="2B79CF0E" w14:textId="77777777" w:rsidR="004A04A1" w:rsidRDefault="004A04A1" w:rsidP="009E1221">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Timing has always been one of my weak spots. I always underestimate how much time it will take to do things – especially when I want to see all 25 students actively participating in discussion! I believe I’ve made things more manageable time-wise by having students do an initial, quick, brainstorming discussion session within their Literature Circles. This way, I can quickly and efficiently redirect the groups to their next task, instead of having to wait until a whole-class discussion would die down.</w:t>
      </w:r>
    </w:p>
    <w:p w14:paraId="7B090B8C" w14:textId="77777777" w:rsidR="00E72399" w:rsidRDefault="004A04A1" w:rsidP="0004590A">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Also, I can foresee problems with the creation of a graphic organizer for each text. Obviously, I’m aiming for students to be creative and exercise their logic in figuring out which type of organizer would work best with their particula</w:t>
      </w:r>
      <w:r w:rsidR="00DB06F7">
        <w:rPr>
          <w:rFonts w:ascii="Times New Roman" w:hAnsi="Times New Roman" w:cs="Times New Roman"/>
          <w:color w:val="000000"/>
          <w:sz w:val="24"/>
          <w:szCs w:val="24"/>
        </w:rPr>
        <w:t>r storyline. However, I can imagine a scenario in which many groups fall back on the basic timeline and not even consider something slightly more complicated, even if it does fit their story arc better. I do require groups to tell why they chose the type of organizer they did during their presentation, though, and I also showed a myriad of examples from previous students, so hopefully this will inspire</w:t>
      </w:r>
      <w:r w:rsidR="008E4139">
        <w:rPr>
          <w:rFonts w:ascii="Times New Roman" w:hAnsi="Times New Roman" w:cs="Times New Roman"/>
          <w:color w:val="000000"/>
          <w:sz w:val="24"/>
          <w:szCs w:val="24"/>
        </w:rPr>
        <w:t xml:space="preserve"> them to truly reflect and choose one that is a perfect fit.</w:t>
      </w:r>
    </w:p>
    <w:p w14:paraId="250CF44B" w14:textId="77777777" w:rsidR="00100223" w:rsidRDefault="00100223" w:rsidP="0004590A">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Overall, Burke and Daniels offer compelling arguments for why a personal connection to whatever text being read is essential before any other higher-level analysis of worth can take place. From my own experiences as a student of English, I wholeheartedly agree, and I think combining the suggested organizational practices of Burke with the introspection of Daniels – not to mention the Literature Circle format as well! – will succeed in making these</w:t>
      </w:r>
      <w:r w:rsidR="00B6128C">
        <w:rPr>
          <w:rFonts w:ascii="Times New Roman" w:hAnsi="Times New Roman" w:cs="Times New Roman"/>
          <w:color w:val="000000"/>
          <w:sz w:val="24"/>
          <w:szCs w:val="24"/>
        </w:rPr>
        <w:t xml:space="preserve"> important</w:t>
      </w:r>
      <w:r>
        <w:rPr>
          <w:rFonts w:ascii="Times New Roman" w:hAnsi="Times New Roman" w:cs="Times New Roman"/>
          <w:color w:val="000000"/>
          <w:sz w:val="24"/>
          <w:szCs w:val="24"/>
        </w:rPr>
        <w:t xml:space="preserve"> initial connections.</w:t>
      </w:r>
    </w:p>
    <w:p w14:paraId="7D04B397" w14:textId="77777777" w:rsidR="00314773" w:rsidRDefault="00314773" w:rsidP="0004590A">
      <w:pPr>
        <w:spacing w:line="240" w:lineRule="auto"/>
        <w:contextualSpacing/>
        <w:rPr>
          <w:rFonts w:ascii="Times New Roman" w:hAnsi="Times New Roman" w:cs="Times New Roman"/>
          <w:color w:val="000000"/>
          <w:sz w:val="24"/>
          <w:szCs w:val="24"/>
        </w:rPr>
      </w:pPr>
    </w:p>
    <w:p w14:paraId="386A9999" w14:textId="77777777" w:rsidR="00314773" w:rsidRDefault="00314773" w:rsidP="0004590A">
      <w:pPr>
        <w:spacing w:line="240" w:lineRule="auto"/>
        <w:contextualSpacing/>
        <w:rPr>
          <w:rFonts w:ascii="Times New Roman" w:hAnsi="Times New Roman" w:cs="Times New Roman"/>
          <w:color w:val="000000"/>
          <w:sz w:val="24"/>
          <w:szCs w:val="24"/>
        </w:rPr>
      </w:pPr>
    </w:p>
    <w:p w14:paraId="6C93523A" w14:textId="77777777" w:rsidR="00314773" w:rsidRDefault="00314773" w:rsidP="0004590A">
      <w:pPr>
        <w:spacing w:line="240" w:lineRule="auto"/>
        <w:contextualSpacing/>
        <w:rPr>
          <w:rFonts w:ascii="Times New Roman" w:hAnsi="Times New Roman" w:cs="Times New Roman"/>
          <w:color w:val="000000"/>
          <w:sz w:val="24"/>
          <w:szCs w:val="24"/>
        </w:rPr>
      </w:pPr>
    </w:p>
    <w:p w14:paraId="6AC67E7E" w14:textId="77777777" w:rsidR="00314773" w:rsidRDefault="00314773" w:rsidP="0004590A">
      <w:pPr>
        <w:spacing w:line="240" w:lineRule="auto"/>
        <w:contextualSpacing/>
        <w:rPr>
          <w:rFonts w:ascii="Times New Roman" w:hAnsi="Times New Roman" w:cs="Times New Roman"/>
          <w:color w:val="000000"/>
          <w:sz w:val="24"/>
          <w:szCs w:val="24"/>
        </w:rPr>
      </w:pPr>
    </w:p>
    <w:p w14:paraId="5BEF98B0" w14:textId="77777777" w:rsidR="00314773" w:rsidRDefault="00314773" w:rsidP="0004590A">
      <w:pPr>
        <w:spacing w:line="240" w:lineRule="auto"/>
        <w:contextualSpacing/>
        <w:rPr>
          <w:rFonts w:ascii="Times New Roman" w:hAnsi="Times New Roman" w:cs="Times New Roman"/>
          <w:color w:val="000000"/>
          <w:sz w:val="24"/>
          <w:szCs w:val="24"/>
        </w:rPr>
      </w:pPr>
    </w:p>
    <w:p w14:paraId="11C18DF4" w14:textId="77777777" w:rsidR="00314773" w:rsidRDefault="00314773" w:rsidP="0004590A">
      <w:pPr>
        <w:spacing w:line="240" w:lineRule="auto"/>
        <w:contextualSpacing/>
        <w:rPr>
          <w:rFonts w:ascii="Times New Roman" w:hAnsi="Times New Roman" w:cs="Times New Roman"/>
          <w:color w:val="000000"/>
          <w:sz w:val="24"/>
          <w:szCs w:val="24"/>
        </w:rPr>
      </w:pPr>
    </w:p>
    <w:p w14:paraId="496F8057" w14:textId="77777777" w:rsidR="00314773" w:rsidRDefault="00314773" w:rsidP="0004590A">
      <w:pPr>
        <w:spacing w:line="240" w:lineRule="auto"/>
        <w:contextualSpacing/>
        <w:rPr>
          <w:rFonts w:ascii="Times New Roman" w:hAnsi="Times New Roman" w:cs="Times New Roman"/>
          <w:color w:val="000000"/>
          <w:sz w:val="24"/>
          <w:szCs w:val="24"/>
        </w:rPr>
      </w:pPr>
    </w:p>
    <w:p w14:paraId="559B5402" w14:textId="77777777" w:rsidR="00314773" w:rsidRDefault="00314773" w:rsidP="0004590A">
      <w:pPr>
        <w:spacing w:line="240" w:lineRule="auto"/>
        <w:contextualSpacing/>
        <w:rPr>
          <w:rFonts w:ascii="Times New Roman" w:hAnsi="Times New Roman" w:cs="Times New Roman"/>
          <w:color w:val="000000"/>
          <w:sz w:val="24"/>
          <w:szCs w:val="24"/>
        </w:rPr>
      </w:pPr>
    </w:p>
    <w:p w14:paraId="28A8A588" w14:textId="77777777" w:rsidR="00314773" w:rsidRDefault="00314773" w:rsidP="0004590A">
      <w:pPr>
        <w:spacing w:line="240" w:lineRule="auto"/>
        <w:contextualSpacing/>
        <w:rPr>
          <w:rFonts w:ascii="Times New Roman" w:hAnsi="Times New Roman" w:cs="Times New Roman"/>
          <w:color w:val="000000"/>
          <w:sz w:val="24"/>
          <w:szCs w:val="24"/>
        </w:rPr>
      </w:pPr>
    </w:p>
    <w:p w14:paraId="5382E373" w14:textId="77777777" w:rsidR="0006048D" w:rsidRDefault="0006048D" w:rsidP="0004590A">
      <w:pPr>
        <w:spacing w:line="240" w:lineRule="auto"/>
        <w:contextualSpacing/>
        <w:rPr>
          <w:rFonts w:ascii="Times New Roman" w:hAnsi="Times New Roman" w:cs="Times New Roman"/>
          <w:color w:val="000000"/>
          <w:sz w:val="24"/>
          <w:szCs w:val="24"/>
        </w:rPr>
      </w:pPr>
    </w:p>
    <w:p w14:paraId="5F5CA586" w14:textId="77777777" w:rsidR="0006048D" w:rsidRDefault="0006048D" w:rsidP="0004590A">
      <w:pPr>
        <w:spacing w:line="240" w:lineRule="auto"/>
        <w:contextualSpacing/>
        <w:rPr>
          <w:rFonts w:ascii="Times New Roman" w:hAnsi="Times New Roman" w:cs="Times New Roman"/>
          <w:color w:val="000000"/>
          <w:sz w:val="24"/>
          <w:szCs w:val="24"/>
        </w:rPr>
      </w:pPr>
    </w:p>
    <w:p w14:paraId="0046F21B" w14:textId="77777777" w:rsidR="0006048D" w:rsidRDefault="0006048D" w:rsidP="0004590A">
      <w:pPr>
        <w:spacing w:line="240" w:lineRule="auto"/>
        <w:contextualSpacing/>
        <w:rPr>
          <w:rFonts w:ascii="Times New Roman" w:hAnsi="Times New Roman" w:cs="Times New Roman"/>
          <w:color w:val="000000"/>
          <w:sz w:val="24"/>
          <w:szCs w:val="24"/>
        </w:rPr>
      </w:pPr>
    </w:p>
    <w:p w14:paraId="68E312FE" w14:textId="77777777" w:rsidR="00314773" w:rsidRDefault="00314773" w:rsidP="0004590A">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Rubric – Coming-of-Age Unit – Graphic Organizer Presentations</w:t>
      </w:r>
    </w:p>
    <w:p w14:paraId="6A5C8A24" w14:textId="77777777" w:rsidR="00314773" w:rsidRDefault="00314773" w:rsidP="0004590A">
      <w:pPr>
        <w:spacing w:line="240" w:lineRule="auto"/>
        <w:contextualSpacing/>
        <w:rPr>
          <w:rFonts w:ascii="Times New Roman" w:hAnsi="Times New Roman" w:cs="Times New Roman"/>
          <w:color w:val="000000"/>
          <w:sz w:val="24"/>
          <w:szCs w:val="24"/>
        </w:rPr>
      </w:pPr>
    </w:p>
    <w:tbl>
      <w:tblPr>
        <w:tblStyle w:val="TableGrid"/>
        <w:tblW w:w="9946" w:type="dxa"/>
        <w:tblLook w:val="04A0" w:firstRow="1" w:lastRow="0" w:firstColumn="1" w:lastColumn="0" w:noHBand="0" w:noVBand="1"/>
      </w:tblPr>
      <w:tblGrid>
        <w:gridCol w:w="2655"/>
        <w:gridCol w:w="2180"/>
        <w:gridCol w:w="1843"/>
        <w:gridCol w:w="1416"/>
        <w:gridCol w:w="1828"/>
        <w:gridCol w:w="24"/>
      </w:tblGrid>
      <w:tr w:rsidR="004F5C9C" w14:paraId="7B0ECFA3" w14:textId="77777777" w:rsidTr="0080743B">
        <w:trPr>
          <w:trHeight w:val="741"/>
        </w:trPr>
        <w:tc>
          <w:tcPr>
            <w:tcW w:w="2779" w:type="dxa"/>
          </w:tcPr>
          <w:p w14:paraId="7B2C682F"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Category</w:t>
            </w:r>
          </w:p>
          <w:p w14:paraId="71A5BC7F" w14:textId="77777777" w:rsidR="0080743B" w:rsidRDefault="0080743B" w:rsidP="0004590A">
            <w:pPr>
              <w:contextualSpacing/>
              <w:rPr>
                <w:rFonts w:ascii="Times New Roman" w:hAnsi="Times New Roman" w:cs="Times New Roman"/>
                <w:color w:val="000000"/>
                <w:sz w:val="24"/>
                <w:szCs w:val="24"/>
              </w:rPr>
            </w:pPr>
          </w:p>
        </w:tc>
        <w:tc>
          <w:tcPr>
            <w:tcW w:w="2255" w:type="dxa"/>
          </w:tcPr>
          <w:p w14:paraId="7E3D43DA"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77" w:type="dxa"/>
          </w:tcPr>
          <w:p w14:paraId="0F60FBCF"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8" w:type="dxa"/>
          </w:tcPr>
          <w:p w14:paraId="16A8E02F"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027" w:type="dxa"/>
            <w:gridSpan w:val="2"/>
          </w:tcPr>
          <w:p w14:paraId="67AD3673"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Points Awarded</w:t>
            </w:r>
          </w:p>
        </w:tc>
      </w:tr>
      <w:tr w:rsidR="00E93961" w14:paraId="632B7805" w14:textId="77777777" w:rsidTr="0080743B">
        <w:trPr>
          <w:gridAfter w:val="1"/>
          <w:wAfter w:w="27" w:type="dxa"/>
          <w:trHeight w:val="1501"/>
        </w:trPr>
        <w:tc>
          <w:tcPr>
            <w:tcW w:w="2779" w:type="dxa"/>
          </w:tcPr>
          <w:p w14:paraId="024095B5" w14:textId="77777777" w:rsidR="00E93961" w:rsidRDefault="00E93961"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Appropriateness of graphic organizer to text</w:t>
            </w:r>
          </w:p>
        </w:tc>
        <w:tc>
          <w:tcPr>
            <w:tcW w:w="2255" w:type="dxa"/>
          </w:tcPr>
          <w:p w14:paraId="02BBED0A" w14:textId="77777777" w:rsidR="00E93961" w:rsidRDefault="00E93961"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Graphic organizer is perfectly appropriate to text</w:t>
            </w:r>
          </w:p>
        </w:tc>
        <w:tc>
          <w:tcPr>
            <w:tcW w:w="1477" w:type="dxa"/>
          </w:tcPr>
          <w:p w14:paraId="7E815985" w14:textId="77777777" w:rsidR="00E93961" w:rsidRDefault="00E93961"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Graphic organizer is sort of appropriate to text; a better format could have been found</w:t>
            </w:r>
          </w:p>
        </w:tc>
        <w:tc>
          <w:tcPr>
            <w:tcW w:w="1408" w:type="dxa"/>
          </w:tcPr>
          <w:p w14:paraId="43543FB1" w14:textId="77777777" w:rsidR="00E93961" w:rsidRDefault="00E93961"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Graphic organizer is very poorly chosen or not present</w:t>
            </w:r>
          </w:p>
        </w:tc>
        <w:tc>
          <w:tcPr>
            <w:tcW w:w="2000" w:type="dxa"/>
          </w:tcPr>
          <w:p w14:paraId="121C4FBB" w14:textId="77777777" w:rsidR="00E93961" w:rsidRDefault="00E93961" w:rsidP="0004590A">
            <w:pPr>
              <w:contextualSpacing/>
              <w:rPr>
                <w:rFonts w:ascii="Times New Roman" w:hAnsi="Times New Roman" w:cs="Times New Roman"/>
                <w:color w:val="000000"/>
                <w:sz w:val="24"/>
                <w:szCs w:val="24"/>
              </w:rPr>
            </w:pPr>
          </w:p>
        </w:tc>
      </w:tr>
      <w:tr w:rsidR="004F5C9C" w14:paraId="4C84E631" w14:textId="77777777" w:rsidTr="0080743B">
        <w:trPr>
          <w:gridAfter w:val="1"/>
          <w:wAfter w:w="27" w:type="dxa"/>
          <w:trHeight w:val="1501"/>
        </w:trPr>
        <w:tc>
          <w:tcPr>
            <w:tcW w:w="2779" w:type="dxa"/>
          </w:tcPr>
          <w:p w14:paraId="15A855C6"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Accuracy in portraying plot events</w:t>
            </w:r>
          </w:p>
          <w:p w14:paraId="75EF4D5D" w14:textId="77777777" w:rsidR="0080743B" w:rsidRDefault="0080743B" w:rsidP="0004590A">
            <w:pPr>
              <w:contextualSpacing/>
              <w:rPr>
                <w:rFonts w:ascii="Times New Roman" w:hAnsi="Times New Roman" w:cs="Times New Roman"/>
                <w:color w:val="000000"/>
                <w:sz w:val="24"/>
                <w:szCs w:val="24"/>
              </w:rPr>
            </w:pPr>
          </w:p>
        </w:tc>
        <w:tc>
          <w:tcPr>
            <w:tcW w:w="2255" w:type="dxa"/>
          </w:tcPr>
          <w:p w14:paraId="7877F114"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Plot events are accurate &amp; appropriate – all are directly significant to plot arc(s)</w:t>
            </w:r>
          </w:p>
        </w:tc>
        <w:tc>
          <w:tcPr>
            <w:tcW w:w="1477" w:type="dxa"/>
          </w:tcPr>
          <w:p w14:paraId="2C6875B1"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Plot events are mostly accurate &amp; mostly appropriate</w:t>
            </w:r>
          </w:p>
        </w:tc>
        <w:tc>
          <w:tcPr>
            <w:tcW w:w="1408" w:type="dxa"/>
          </w:tcPr>
          <w:p w14:paraId="3E77D0A8"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Plot events not accurate nor appropriate; events not included</w:t>
            </w:r>
          </w:p>
        </w:tc>
        <w:tc>
          <w:tcPr>
            <w:tcW w:w="2000" w:type="dxa"/>
          </w:tcPr>
          <w:p w14:paraId="158C9034" w14:textId="77777777" w:rsidR="0080743B" w:rsidRDefault="0080743B" w:rsidP="0004590A">
            <w:pPr>
              <w:contextualSpacing/>
              <w:rPr>
                <w:rFonts w:ascii="Times New Roman" w:hAnsi="Times New Roman" w:cs="Times New Roman"/>
                <w:color w:val="000000"/>
                <w:sz w:val="24"/>
                <w:szCs w:val="24"/>
              </w:rPr>
            </w:pPr>
          </w:p>
        </w:tc>
      </w:tr>
      <w:tr w:rsidR="004F5C9C" w14:paraId="16FCEAAB" w14:textId="77777777" w:rsidTr="0080743B">
        <w:trPr>
          <w:gridAfter w:val="1"/>
          <w:wAfter w:w="27" w:type="dxa"/>
          <w:trHeight w:val="1892"/>
        </w:trPr>
        <w:tc>
          <w:tcPr>
            <w:tcW w:w="2779" w:type="dxa"/>
          </w:tcPr>
          <w:p w14:paraId="217FD4B2"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Chose a single significant/dynamic event shaping the plot</w:t>
            </w:r>
          </w:p>
          <w:p w14:paraId="400F83E9" w14:textId="77777777" w:rsidR="0080743B" w:rsidRDefault="0080743B" w:rsidP="0004590A">
            <w:pPr>
              <w:contextualSpacing/>
              <w:rPr>
                <w:rFonts w:ascii="Times New Roman" w:hAnsi="Times New Roman" w:cs="Times New Roman"/>
                <w:color w:val="000000"/>
                <w:sz w:val="24"/>
                <w:szCs w:val="24"/>
              </w:rPr>
            </w:pPr>
          </w:p>
        </w:tc>
        <w:tc>
          <w:tcPr>
            <w:tcW w:w="2255" w:type="dxa"/>
          </w:tcPr>
          <w:p w14:paraId="2E4453EB"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Proper/important event chosen</w:t>
            </w:r>
          </w:p>
        </w:tc>
        <w:tc>
          <w:tcPr>
            <w:tcW w:w="1477" w:type="dxa"/>
          </w:tcPr>
          <w:p w14:paraId="0E5422C9" w14:textId="77777777" w:rsidR="0080743B" w:rsidRDefault="004551A2"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Less proper/important event chosen – </w:t>
            </w:r>
            <w:r w:rsidR="00765DDD">
              <w:rPr>
                <w:rFonts w:ascii="Times New Roman" w:hAnsi="Times New Roman" w:cs="Times New Roman"/>
                <w:color w:val="000000"/>
                <w:sz w:val="24"/>
                <w:szCs w:val="24"/>
              </w:rPr>
              <w:t>clearly, a more logical choice existed</w:t>
            </w:r>
          </w:p>
        </w:tc>
        <w:tc>
          <w:tcPr>
            <w:tcW w:w="1408" w:type="dxa"/>
          </w:tcPr>
          <w:p w14:paraId="4CC72647" w14:textId="77777777" w:rsidR="0080743B" w:rsidRDefault="00765DDD"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Event not proper or important</w:t>
            </w:r>
          </w:p>
        </w:tc>
        <w:tc>
          <w:tcPr>
            <w:tcW w:w="2000" w:type="dxa"/>
          </w:tcPr>
          <w:p w14:paraId="0F14408C" w14:textId="77777777" w:rsidR="0080743B" w:rsidRPr="0080743B" w:rsidRDefault="0080743B" w:rsidP="0080743B">
            <w:pPr>
              <w:jc w:val="right"/>
              <w:rPr>
                <w:rFonts w:ascii="Times New Roman" w:hAnsi="Times New Roman" w:cs="Times New Roman"/>
                <w:sz w:val="24"/>
                <w:szCs w:val="24"/>
              </w:rPr>
            </w:pPr>
          </w:p>
        </w:tc>
      </w:tr>
      <w:tr w:rsidR="004F5C9C" w14:paraId="1BAD27AA" w14:textId="77777777" w:rsidTr="0080743B">
        <w:trPr>
          <w:gridAfter w:val="1"/>
          <w:wAfter w:w="27" w:type="dxa"/>
          <w:trHeight w:val="1522"/>
        </w:trPr>
        <w:tc>
          <w:tcPr>
            <w:tcW w:w="2779" w:type="dxa"/>
          </w:tcPr>
          <w:p w14:paraId="7FC3513F"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Explain significance of dynamic event in plot</w:t>
            </w:r>
          </w:p>
          <w:p w14:paraId="0310E7C2" w14:textId="77777777" w:rsidR="0080743B" w:rsidRDefault="0080743B" w:rsidP="0004590A">
            <w:pPr>
              <w:contextualSpacing/>
              <w:rPr>
                <w:rFonts w:ascii="Times New Roman" w:hAnsi="Times New Roman" w:cs="Times New Roman"/>
                <w:color w:val="000000"/>
                <w:sz w:val="24"/>
                <w:szCs w:val="24"/>
              </w:rPr>
            </w:pPr>
          </w:p>
        </w:tc>
        <w:tc>
          <w:tcPr>
            <w:tcW w:w="2255" w:type="dxa"/>
          </w:tcPr>
          <w:p w14:paraId="3A97B958" w14:textId="77777777" w:rsidR="0080743B" w:rsidRDefault="0080743B"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Significance fully explained</w:t>
            </w:r>
          </w:p>
        </w:tc>
        <w:tc>
          <w:tcPr>
            <w:tcW w:w="1477" w:type="dxa"/>
          </w:tcPr>
          <w:p w14:paraId="69AE43D4" w14:textId="77777777" w:rsidR="0080743B" w:rsidRDefault="00765DDD"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Significance somewhat explained</w:t>
            </w:r>
          </w:p>
        </w:tc>
        <w:tc>
          <w:tcPr>
            <w:tcW w:w="1408" w:type="dxa"/>
          </w:tcPr>
          <w:p w14:paraId="5D6D0B35" w14:textId="77777777" w:rsidR="0080743B" w:rsidRDefault="00765DDD"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Significance explained poorly or not at all</w:t>
            </w:r>
          </w:p>
        </w:tc>
        <w:tc>
          <w:tcPr>
            <w:tcW w:w="2000" w:type="dxa"/>
          </w:tcPr>
          <w:p w14:paraId="3B53DF60" w14:textId="77777777" w:rsidR="0080743B" w:rsidRDefault="0080743B" w:rsidP="0004590A">
            <w:pPr>
              <w:contextualSpacing/>
              <w:rPr>
                <w:rFonts w:ascii="Times New Roman" w:hAnsi="Times New Roman" w:cs="Times New Roman"/>
                <w:color w:val="000000"/>
                <w:sz w:val="24"/>
                <w:szCs w:val="24"/>
              </w:rPr>
            </w:pPr>
          </w:p>
        </w:tc>
      </w:tr>
      <w:tr w:rsidR="00E93961" w14:paraId="3C90FF89" w14:textId="77777777" w:rsidTr="0080743B">
        <w:trPr>
          <w:gridAfter w:val="1"/>
          <w:wAfter w:w="27" w:type="dxa"/>
          <w:trHeight w:val="1522"/>
        </w:trPr>
        <w:tc>
          <w:tcPr>
            <w:tcW w:w="2779" w:type="dxa"/>
          </w:tcPr>
          <w:p w14:paraId="5CD76AAA" w14:textId="77777777" w:rsidR="00E93961" w:rsidRDefault="00E93961"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Neatness &amp; creativity</w:t>
            </w:r>
          </w:p>
        </w:tc>
        <w:tc>
          <w:tcPr>
            <w:tcW w:w="2255" w:type="dxa"/>
          </w:tcPr>
          <w:p w14:paraId="4F23E7A7" w14:textId="77777777" w:rsidR="00E93961" w:rsidRDefault="004F5C9C"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Graphic organizer is neat and visually appealing; creativity and effort are obvious</w:t>
            </w:r>
          </w:p>
        </w:tc>
        <w:tc>
          <w:tcPr>
            <w:tcW w:w="1477" w:type="dxa"/>
          </w:tcPr>
          <w:p w14:paraId="2F7AE116" w14:textId="204E8C46" w:rsidR="00E93961" w:rsidRDefault="004F5C9C"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Graphic organizer is</w:t>
            </w:r>
            <w:r w:rsidR="0000170E">
              <w:rPr>
                <w:rFonts w:ascii="Times New Roman" w:hAnsi="Times New Roman" w:cs="Times New Roman"/>
                <w:color w:val="000000"/>
                <w:sz w:val="24"/>
                <w:szCs w:val="24"/>
              </w:rPr>
              <w:t xml:space="preserve"> relatively neat &amp; creative, but does not go above and beyond; </w:t>
            </w:r>
            <w:r>
              <w:rPr>
                <w:rFonts w:ascii="Times New Roman" w:hAnsi="Times New Roman" w:cs="Times New Roman"/>
                <w:color w:val="000000"/>
                <w:sz w:val="24"/>
                <w:szCs w:val="24"/>
              </w:rPr>
              <w:t>a few typos here and there still</w:t>
            </w:r>
          </w:p>
        </w:tc>
        <w:tc>
          <w:tcPr>
            <w:tcW w:w="1408" w:type="dxa"/>
          </w:tcPr>
          <w:p w14:paraId="1819E6A8" w14:textId="2BF8BC69" w:rsidR="00E93961" w:rsidRDefault="004F5C9C" w:rsidP="0004590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Graphic organizer is messy and uncreative</w:t>
            </w:r>
            <w:r w:rsidR="0000170E">
              <w:rPr>
                <w:rFonts w:ascii="Times New Roman" w:hAnsi="Times New Roman" w:cs="Times New Roman"/>
                <w:color w:val="000000"/>
                <w:sz w:val="24"/>
                <w:szCs w:val="24"/>
              </w:rPr>
              <w:t>; many typos</w:t>
            </w:r>
          </w:p>
        </w:tc>
        <w:tc>
          <w:tcPr>
            <w:tcW w:w="2000" w:type="dxa"/>
          </w:tcPr>
          <w:p w14:paraId="34B27075" w14:textId="77777777" w:rsidR="00E93961" w:rsidRDefault="00E93961" w:rsidP="0004590A">
            <w:pPr>
              <w:contextualSpacing/>
              <w:rPr>
                <w:rFonts w:ascii="Times New Roman" w:hAnsi="Times New Roman" w:cs="Times New Roman"/>
                <w:color w:val="000000"/>
                <w:sz w:val="24"/>
                <w:szCs w:val="24"/>
              </w:rPr>
            </w:pPr>
          </w:p>
        </w:tc>
      </w:tr>
    </w:tbl>
    <w:p w14:paraId="21A80C1B" w14:textId="77777777" w:rsidR="00314773" w:rsidRPr="008E4139" w:rsidRDefault="00314773" w:rsidP="0004590A">
      <w:pPr>
        <w:spacing w:line="240" w:lineRule="auto"/>
        <w:contextualSpacing/>
        <w:rPr>
          <w:rFonts w:ascii="Times New Roman" w:hAnsi="Times New Roman" w:cs="Times New Roman"/>
          <w:color w:val="000000"/>
          <w:sz w:val="24"/>
          <w:szCs w:val="24"/>
        </w:rPr>
      </w:pPr>
    </w:p>
    <w:p w14:paraId="46E51969" w14:textId="77777777" w:rsidR="00024FD0" w:rsidRPr="00DF0721" w:rsidRDefault="00024FD0" w:rsidP="0004590A">
      <w:pPr>
        <w:spacing w:line="240" w:lineRule="auto"/>
        <w:contextualSpacing/>
        <w:rPr>
          <w:rFonts w:ascii="Times New Roman" w:hAnsi="Times New Roman" w:cs="Times New Roman"/>
          <w:sz w:val="24"/>
          <w:szCs w:val="24"/>
        </w:rPr>
      </w:pPr>
    </w:p>
    <w:p w14:paraId="5E0CB46C" w14:textId="77777777" w:rsidR="00024FD0" w:rsidRDefault="00765DDD"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COMMENTS:</w:t>
      </w:r>
    </w:p>
    <w:p w14:paraId="287286ED" w14:textId="77777777" w:rsidR="00E93961" w:rsidRDefault="00E93961" w:rsidP="0004590A">
      <w:pPr>
        <w:spacing w:line="240" w:lineRule="auto"/>
        <w:contextualSpacing/>
        <w:rPr>
          <w:rFonts w:ascii="Times New Roman" w:hAnsi="Times New Roman" w:cs="Times New Roman"/>
          <w:sz w:val="24"/>
          <w:szCs w:val="24"/>
        </w:rPr>
      </w:pPr>
    </w:p>
    <w:p w14:paraId="4CAEF6F5" w14:textId="77777777" w:rsidR="00E93961" w:rsidRDefault="00E93961" w:rsidP="0004590A">
      <w:pPr>
        <w:spacing w:line="240" w:lineRule="auto"/>
        <w:contextualSpacing/>
        <w:rPr>
          <w:rFonts w:ascii="Times New Roman" w:hAnsi="Times New Roman" w:cs="Times New Roman"/>
          <w:sz w:val="24"/>
          <w:szCs w:val="24"/>
        </w:rPr>
      </w:pPr>
    </w:p>
    <w:p w14:paraId="6F44EC11" w14:textId="77777777" w:rsidR="00E93961" w:rsidRDefault="00E93961" w:rsidP="0004590A">
      <w:pPr>
        <w:spacing w:line="240" w:lineRule="auto"/>
        <w:contextualSpacing/>
        <w:rPr>
          <w:rFonts w:ascii="Times New Roman" w:hAnsi="Times New Roman" w:cs="Times New Roman"/>
          <w:sz w:val="24"/>
          <w:szCs w:val="24"/>
        </w:rPr>
      </w:pPr>
    </w:p>
    <w:p w14:paraId="42214AED" w14:textId="77777777" w:rsidR="00E93961" w:rsidRDefault="00E93961" w:rsidP="0004590A">
      <w:pPr>
        <w:spacing w:line="240" w:lineRule="auto"/>
        <w:contextualSpacing/>
        <w:rPr>
          <w:rFonts w:ascii="Times New Roman" w:hAnsi="Times New Roman" w:cs="Times New Roman"/>
          <w:sz w:val="24"/>
          <w:szCs w:val="24"/>
        </w:rPr>
      </w:pPr>
    </w:p>
    <w:p w14:paraId="3DF06F10" w14:textId="77777777" w:rsidR="00E62979" w:rsidRDefault="00E62979" w:rsidP="0004590A">
      <w:pPr>
        <w:spacing w:line="240" w:lineRule="auto"/>
        <w:contextualSpacing/>
        <w:rPr>
          <w:rFonts w:ascii="Times New Roman" w:hAnsi="Times New Roman" w:cs="Times New Roman"/>
          <w:sz w:val="24"/>
          <w:szCs w:val="24"/>
        </w:rPr>
      </w:pPr>
    </w:p>
    <w:p w14:paraId="336EB1E1" w14:textId="2ABF129A" w:rsidR="00E93961" w:rsidRDefault="00E93961"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Rubric – Coming-of-Age Unit </w:t>
      </w:r>
      <w:r w:rsidR="004851BD">
        <w:rPr>
          <w:rFonts w:ascii="Times New Roman" w:hAnsi="Times New Roman" w:cs="Times New Roman"/>
          <w:sz w:val="24"/>
          <w:szCs w:val="24"/>
        </w:rPr>
        <w:t>–</w:t>
      </w:r>
      <w:r>
        <w:rPr>
          <w:rFonts w:ascii="Times New Roman" w:hAnsi="Times New Roman" w:cs="Times New Roman"/>
          <w:sz w:val="24"/>
          <w:szCs w:val="24"/>
        </w:rPr>
        <w:t xml:space="preserve"> </w:t>
      </w:r>
      <w:r w:rsidR="00E62979">
        <w:rPr>
          <w:rFonts w:ascii="Times New Roman" w:hAnsi="Times New Roman" w:cs="Times New Roman"/>
          <w:sz w:val="24"/>
          <w:szCs w:val="24"/>
        </w:rPr>
        <w:t>Small-</w:t>
      </w:r>
      <w:r w:rsidR="004851BD">
        <w:rPr>
          <w:rFonts w:ascii="Times New Roman" w:hAnsi="Times New Roman" w:cs="Times New Roman"/>
          <w:sz w:val="24"/>
          <w:szCs w:val="24"/>
        </w:rPr>
        <w:t>Group Literature Circles Discussion</w:t>
      </w:r>
    </w:p>
    <w:p w14:paraId="38AAC3E7" w14:textId="77777777" w:rsidR="004851BD" w:rsidRDefault="004851BD" w:rsidP="0004590A">
      <w:pPr>
        <w:spacing w:line="240" w:lineRule="auto"/>
        <w:contextualSpacing/>
        <w:rPr>
          <w:rFonts w:ascii="Times New Roman" w:hAnsi="Times New Roman" w:cs="Times New Roman"/>
          <w:sz w:val="24"/>
          <w:szCs w:val="24"/>
        </w:rPr>
      </w:pPr>
    </w:p>
    <w:p w14:paraId="0A2A537B" w14:textId="77777777" w:rsidR="004851BD" w:rsidRDefault="004851BD"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sidR="00DC2CB6">
        <w:rPr>
          <w:rFonts w:ascii="Times New Roman" w:hAnsi="Times New Roman" w:cs="Times New Roman"/>
          <w:sz w:val="24"/>
          <w:szCs w:val="24"/>
        </w:rPr>
        <w:t xml:space="preserve"> (that assignment was completed)</w:t>
      </w:r>
      <w:r>
        <w:rPr>
          <w:rFonts w:ascii="Times New Roman" w:hAnsi="Times New Roman" w:cs="Times New Roman"/>
          <w:sz w:val="24"/>
          <w:szCs w:val="24"/>
        </w:rPr>
        <w:t>: ____________</w:t>
      </w:r>
    </w:p>
    <w:p w14:paraId="14D15201" w14:textId="77777777" w:rsidR="004851BD" w:rsidRDefault="004851BD" w:rsidP="0004590A">
      <w:pPr>
        <w:spacing w:line="240" w:lineRule="auto"/>
        <w:contextualSpacing/>
        <w:rPr>
          <w:rFonts w:ascii="Times New Roman" w:hAnsi="Times New Roman" w:cs="Times New Roman"/>
          <w:sz w:val="24"/>
          <w:szCs w:val="24"/>
        </w:rPr>
      </w:pPr>
    </w:p>
    <w:p w14:paraId="3D43AC4E" w14:textId="77777777" w:rsidR="004851BD" w:rsidRDefault="004851BD"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OBSERVED: ________________________________________________________</w:t>
      </w:r>
    </w:p>
    <w:p w14:paraId="68361229" w14:textId="77777777" w:rsidR="004851BD" w:rsidRDefault="004851BD" w:rsidP="0004590A">
      <w:pPr>
        <w:spacing w:line="240" w:lineRule="auto"/>
        <w:contextualSpacing/>
        <w:rPr>
          <w:rFonts w:ascii="Times New Roman" w:hAnsi="Times New Roman" w:cs="Times New Roman"/>
          <w:sz w:val="24"/>
          <w:szCs w:val="24"/>
        </w:rPr>
      </w:pPr>
    </w:p>
    <w:p w14:paraId="7D63A953" w14:textId="77777777" w:rsidR="004851BD" w:rsidRDefault="004851BD"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PARTICIPATION GRADE: _____ / 5</w:t>
      </w:r>
    </w:p>
    <w:p w14:paraId="7363CDB6" w14:textId="77777777" w:rsidR="004851BD" w:rsidRDefault="004851BD" w:rsidP="0004590A">
      <w:pPr>
        <w:spacing w:line="240" w:lineRule="auto"/>
        <w:contextualSpacing/>
        <w:rPr>
          <w:rFonts w:ascii="Times New Roman" w:hAnsi="Times New Roman" w:cs="Times New Roman"/>
          <w:sz w:val="24"/>
          <w:szCs w:val="24"/>
        </w:rPr>
      </w:pPr>
    </w:p>
    <w:p w14:paraId="56D7A2FF" w14:textId="77777777" w:rsidR="004851BD" w:rsidRDefault="004851BD"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COMMENTS:</w:t>
      </w:r>
    </w:p>
    <w:p w14:paraId="2994EF6C" w14:textId="77777777" w:rsidR="00DC2CB6" w:rsidRDefault="00DC2CB6" w:rsidP="0004590A">
      <w:pPr>
        <w:spacing w:line="240" w:lineRule="auto"/>
        <w:contextualSpacing/>
        <w:rPr>
          <w:rFonts w:ascii="Times New Roman" w:hAnsi="Times New Roman" w:cs="Times New Roman"/>
          <w:sz w:val="24"/>
          <w:szCs w:val="24"/>
        </w:rPr>
      </w:pPr>
    </w:p>
    <w:p w14:paraId="51B1D375" w14:textId="77777777" w:rsidR="00DC2CB6" w:rsidRDefault="00DC2CB6" w:rsidP="0004590A">
      <w:pPr>
        <w:spacing w:line="240" w:lineRule="auto"/>
        <w:contextualSpacing/>
        <w:rPr>
          <w:rFonts w:ascii="Times New Roman" w:hAnsi="Times New Roman" w:cs="Times New Roman"/>
          <w:sz w:val="24"/>
          <w:szCs w:val="24"/>
        </w:rPr>
      </w:pPr>
    </w:p>
    <w:p w14:paraId="2E0A0573" w14:textId="77777777" w:rsidR="00DC2CB6" w:rsidRDefault="00DC2CB6" w:rsidP="0004590A">
      <w:pPr>
        <w:spacing w:line="240" w:lineRule="auto"/>
        <w:contextualSpacing/>
        <w:rPr>
          <w:rFonts w:ascii="Times New Roman" w:hAnsi="Times New Roman" w:cs="Times New Roman"/>
          <w:sz w:val="24"/>
          <w:szCs w:val="24"/>
        </w:rPr>
      </w:pPr>
    </w:p>
    <w:p w14:paraId="6C1EAF18" w14:textId="77777777" w:rsidR="00E62979" w:rsidRDefault="00E62979" w:rsidP="0004590A">
      <w:pPr>
        <w:spacing w:line="240" w:lineRule="auto"/>
        <w:contextualSpacing/>
        <w:rPr>
          <w:rFonts w:ascii="Times New Roman" w:hAnsi="Times New Roman" w:cs="Times New Roman"/>
          <w:sz w:val="24"/>
          <w:szCs w:val="24"/>
        </w:rPr>
      </w:pPr>
    </w:p>
    <w:p w14:paraId="70300CC0" w14:textId="77777777" w:rsidR="00E62979" w:rsidRDefault="00E62979" w:rsidP="0004590A">
      <w:pPr>
        <w:spacing w:line="240" w:lineRule="auto"/>
        <w:contextualSpacing/>
        <w:rPr>
          <w:rFonts w:ascii="Times New Roman" w:hAnsi="Times New Roman" w:cs="Times New Roman"/>
          <w:sz w:val="24"/>
          <w:szCs w:val="24"/>
        </w:rPr>
      </w:pPr>
    </w:p>
    <w:p w14:paraId="517FCD5D" w14:textId="77777777" w:rsidR="00DC2CB6" w:rsidRDefault="00DC2CB6" w:rsidP="0004590A">
      <w:pPr>
        <w:spacing w:line="240" w:lineRule="auto"/>
        <w:contextualSpacing/>
        <w:rPr>
          <w:rFonts w:ascii="Times New Roman" w:hAnsi="Times New Roman" w:cs="Times New Roman"/>
          <w:sz w:val="24"/>
          <w:szCs w:val="24"/>
        </w:rPr>
      </w:pPr>
    </w:p>
    <w:p w14:paraId="2EF658A8" w14:textId="77777777" w:rsidR="00DC2CB6" w:rsidRDefault="00DC2CB6"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Rubric – Coming-of-Age Unit – Journals</w:t>
      </w:r>
    </w:p>
    <w:p w14:paraId="3BB3DFC7" w14:textId="77777777" w:rsidR="00DC2CB6" w:rsidRDefault="00DC2CB6" w:rsidP="0004590A">
      <w:pPr>
        <w:spacing w:line="240" w:lineRule="auto"/>
        <w:contextualSpacing/>
        <w:rPr>
          <w:rFonts w:ascii="Times New Roman" w:hAnsi="Times New Roman" w:cs="Times New Roman"/>
          <w:sz w:val="24"/>
          <w:szCs w:val="24"/>
        </w:rPr>
      </w:pPr>
    </w:p>
    <w:p w14:paraId="7E9C985A" w14:textId="24E12394" w:rsidR="00DC2CB6" w:rsidRDefault="00DC2CB6"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DATE </w:t>
      </w:r>
      <w:r w:rsidR="00E62979">
        <w:rPr>
          <w:rFonts w:ascii="Times New Roman" w:hAnsi="Times New Roman" w:cs="Times New Roman"/>
          <w:sz w:val="24"/>
          <w:szCs w:val="24"/>
        </w:rPr>
        <w:t>(that assignment was completed)</w:t>
      </w:r>
      <w:r>
        <w:rPr>
          <w:rFonts w:ascii="Times New Roman" w:hAnsi="Times New Roman" w:cs="Times New Roman"/>
          <w:sz w:val="24"/>
          <w:szCs w:val="24"/>
        </w:rPr>
        <w:t>: ______________</w:t>
      </w:r>
    </w:p>
    <w:p w14:paraId="588DA456" w14:textId="77777777" w:rsidR="00DC2CB6" w:rsidRDefault="00DC2CB6" w:rsidP="0004590A">
      <w:pPr>
        <w:spacing w:line="240" w:lineRule="auto"/>
        <w:contextualSpacing/>
        <w:rPr>
          <w:rFonts w:ascii="Times New Roman" w:hAnsi="Times New Roman" w:cs="Times New Roman"/>
          <w:sz w:val="24"/>
          <w:szCs w:val="24"/>
        </w:rPr>
      </w:pPr>
    </w:p>
    <w:p w14:paraId="4CE669F5" w14:textId="77777777" w:rsidR="00DC2CB6" w:rsidRDefault="00DC2CB6"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___________________________________________________________________</w:t>
      </w:r>
    </w:p>
    <w:p w14:paraId="3E7BB95D" w14:textId="77777777" w:rsidR="00DC2CB6" w:rsidRDefault="00DC2CB6" w:rsidP="0004590A">
      <w:pPr>
        <w:spacing w:line="240" w:lineRule="auto"/>
        <w:contextualSpacing/>
        <w:rPr>
          <w:rFonts w:ascii="Times New Roman" w:hAnsi="Times New Roman" w:cs="Times New Roman"/>
          <w:sz w:val="24"/>
          <w:szCs w:val="24"/>
        </w:rPr>
      </w:pPr>
    </w:p>
    <w:p w14:paraId="2B830B10" w14:textId="77777777" w:rsidR="00DC2CB6" w:rsidRDefault="00DC2CB6"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JOURNAL GRADE: ______ / 5</w:t>
      </w:r>
    </w:p>
    <w:p w14:paraId="5D4C3C54" w14:textId="77777777" w:rsidR="00DC2CB6" w:rsidRDefault="00DC2CB6" w:rsidP="0004590A">
      <w:pPr>
        <w:spacing w:line="240" w:lineRule="auto"/>
        <w:contextualSpacing/>
        <w:rPr>
          <w:rFonts w:ascii="Times New Roman" w:hAnsi="Times New Roman" w:cs="Times New Roman"/>
          <w:sz w:val="24"/>
          <w:szCs w:val="24"/>
        </w:rPr>
      </w:pPr>
    </w:p>
    <w:p w14:paraId="50B34259" w14:textId="77777777" w:rsidR="00DC2CB6" w:rsidRDefault="00DC2CB6" w:rsidP="000459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COMMENTS:</w:t>
      </w:r>
    </w:p>
    <w:p w14:paraId="08053663" w14:textId="77777777" w:rsidR="00DC2CB6" w:rsidRDefault="00DC2CB6" w:rsidP="0004590A">
      <w:pPr>
        <w:spacing w:line="240" w:lineRule="auto"/>
        <w:contextualSpacing/>
        <w:rPr>
          <w:rFonts w:ascii="Times New Roman" w:hAnsi="Times New Roman" w:cs="Times New Roman"/>
          <w:sz w:val="24"/>
          <w:szCs w:val="24"/>
        </w:rPr>
      </w:pPr>
    </w:p>
    <w:p w14:paraId="4B043693" w14:textId="77777777" w:rsidR="00DC2CB6" w:rsidRDefault="00DC2CB6" w:rsidP="0004590A">
      <w:pPr>
        <w:spacing w:line="240" w:lineRule="auto"/>
        <w:contextualSpacing/>
        <w:rPr>
          <w:rFonts w:ascii="Times New Roman" w:hAnsi="Times New Roman" w:cs="Times New Roman"/>
          <w:sz w:val="24"/>
          <w:szCs w:val="24"/>
        </w:rPr>
      </w:pPr>
    </w:p>
    <w:p w14:paraId="7BAE9198" w14:textId="77777777" w:rsidR="004851BD" w:rsidRDefault="004851BD" w:rsidP="0004590A">
      <w:pPr>
        <w:spacing w:line="240" w:lineRule="auto"/>
        <w:contextualSpacing/>
        <w:rPr>
          <w:rFonts w:ascii="Times New Roman" w:hAnsi="Times New Roman" w:cs="Times New Roman"/>
          <w:sz w:val="24"/>
          <w:szCs w:val="24"/>
        </w:rPr>
      </w:pPr>
    </w:p>
    <w:p w14:paraId="73147F82" w14:textId="77777777" w:rsidR="004851BD" w:rsidRPr="00DF0721" w:rsidRDefault="004851BD" w:rsidP="0004590A">
      <w:pPr>
        <w:spacing w:line="240" w:lineRule="auto"/>
        <w:contextualSpacing/>
        <w:rPr>
          <w:rFonts w:ascii="Times New Roman" w:hAnsi="Times New Roman" w:cs="Times New Roman"/>
          <w:sz w:val="24"/>
          <w:szCs w:val="24"/>
        </w:rPr>
      </w:pPr>
    </w:p>
    <w:p w14:paraId="746C91D7" w14:textId="77777777" w:rsidR="009E6C79" w:rsidRPr="00DF0721" w:rsidRDefault="009E6C79" w:rsidP="0004590A">
      <w:pPr>
        <w:spacing w:line="240" w:lineRule="auto"/>
        <w:contextualSpacing/>
        <w:rPr>
          <w:rFonts w:ascii="Times New Roman" w:hAnsi="Times New Roman" w:cs="Times New Roman"/>
          <w:sz w:val="24"/>
          <w:szCs w:val="24"/>
        </w:rPr>
      </w:pPr>
    </w:p>
    <w:p w14:paraId="0423C970" w14:textId="77777777" w:rsidR="009E6C79" w:rsidRPr="00DF0721" w:rsidRDefault="009E6C79" w:rsidP="0004590A">
      <w:pPr>
        <w:spacing w:line="240" w:lineRule="auto"/>
        <w:contextualSpacing/>
        <w:rPr>
          <w:rFonts w:ascii="Times New Roman" w:hAnsi="Times New Roman" w:cs="Times New Roman"/>
          <w:sz w:val="24"/>
          <w:szCs w:val="24"/>
        </w:rPr>
      </w:pPr>
      <w:r w:rsidRPr="00DF0721">
        <w:rPr>
          <w:rFonts w:ascii="Times New Roman" w:hAnsi="Times New Roman" w:cs="Times New Roman"/>
          <w:sz w:val="24"/>
          <w:szCs w:val="24"/>
        </w:rPr>
        <w:tab/>
      </w:r>
    </w:p>
    <w:p w14:paraId="6BF3898E" w14:textId="77777777" w:rsidR="0004590A" w:rsidRPr="00DF0721" w:rsidRDefault="0004590A" w:rsidP="0004590A">
      <w:pPr>
        <w:spacing w:line="240" w:lineRule="auto"/>
        <w:contextualSpacing/>
        <w:rPr>
          <w:rFonts w:ascii="Times New Roman" w:hAnsi="Times New Roman" w:cs="Times New Roman"/>
          <w:sz w:val="24"/>
          <w:szCs w:val="24"/>
        </w:rPr>
      </w:pPr>
    </w:p>
    <w:p w14:paraId="78F0EB71" w14:textId="77777777" w:rsidR="0004590A" w:rsidRPr="00DF0721" w:rsidRDefault="0004590A" w:rsidP="0004590A">
      <w:pPr>
        <w:spacing w:line="240" w:lineRule="auto"/>
        <w:contextualSpacing/>
        <w:rPr>
          <w:rFonts w:ascii="Times New Roman" w:hAnsi="Times New Roman" w:cs="Times New Roman"/>
          <w:sz w:val="24"/>
          <w:szCs w:val="24"/>
        </w:rPr>
      </w:pPr>
    </w:p>
    <w:sectPr w:rsidR="0004590A" w:rsidRPr="00DF0721" w:rsidSect="0069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2978"/>
    <w:multiLevelType w:val="hybridMultilevel"/>
    <w:tmpl w:val="EB7C9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24900"/>
    <w:multiLevelType w:val="hybridMultilevel"/>
    <w:tmpl w:val="B046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07CF3"/>
    <w:multiLevelType w:val="hybridMultilevel"/>
    <w:tmpl w:val="9CF84FC6"/>
    <w:lvl w:ilvl="0" w:tplc="CE681E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54643"/>
    <w:multiLevelType w:val="hybridMultilevel"/>
    <w:tmpl w:val="788E7C3C"/>
    <w:lvl w:ilvl="0" w:tplc="CE681E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6183C"/>
    <w:multiLevelType w:val="hybridMultilevel"/>
    <w:tmpl w:val="B0AE72C6"/>
    <w:lvl w:ilvl="0" w:tplc="CE681E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9611ED"/>
    <w:multiLevelType w:val="hybridMultilevel"/>
    <w:tmpl w:val="ECB8D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2"/>
  </w:compat>
  <w:rsids>
    <w:rsidRoot w:val="0004590A"/>
    <w:rsid w:val="0000170E"/>
    <w:rsid w:val="00024FD0"/>
    <w:rsid w:val="00044686"/>
    <w:rsid w:val="0004590A"/>
    <w:rsid w:val="00051338"/>
    <w:rsid w:val="00051597"/>
    <w:rsid w:val="0006048D"/>
    <w:rsid w:val="000608CA"/>
    <w:rsid w:val="0009266F"/>
    <w:rsid w:val="00095F6A"/>
    <w:rsid w:val="000C2B02"/>
    <w:rsid w:val="000C7646"/>
    <w:rsid w:val="000D6B0E"/>
    <w:rsid w:val="00100223"/>
    <w:rsid w:val="001039FD"/>
    <w:rsid w:val="00140EDC"/>
    <w:rsid w:val="001506A7"/>
    <w:rsid w:val="001B3464"/>
    <w:rsid w:val="001D4D42"/>
    <w:rsid w:val="002065E0"/>
    <w:rsid w:val="0025010B"/>
    <w:rsid w:val="0025596D"/>
    <w:rsid w:val="00282A64"/>
    <w:rsid w:val="002D7161"/>
    <w:rsid w:val="002F09E0"/>
    <w:rsid w:val="00300FE9"/>
    <w:rsid w:val="00303CFB"/>
    <w:rsid w:val="00314773"/>
    <w:rsid w:val="00317136"/>
    <w:rsid w:val="003A695E"/>
    <w:rsid w:val="003B270C"/>
    <w:rsid w:val="003C59A6"/>
    <w:rsid w:val="003D3ED1"/>
    <w:rsid w:val="004544AA"/>
    <w:rsid w:val="00454EA3"/>
    <w:rsid w:val="004551A2"/>
    <w:rsid w:val="0047503E"/>
    <w:rsid w:val="004851BD"/>
    <w:rsid w:val="004A04A1"/>
    <w:rsid w:val="004A0C63"/>
    <w:rsid w:val="004C5161"/>
    <w:rsid w:val="004F5C9C"/>
    <w:rsid w:val="00522018"/>
    <w:rsid w:val="00527F90"/>
    <w:rsid w:val="00535A1D"/>
    <w:rsid w:val="00550A84"/>
    <w:rsid w:val="0056098A"/>
    <w:rsid w:val="0057140F"/>
    <w:rsid w:val="00580BDD"/>
    <w:rsid w:val="00584063"/>
    <w:rsid w:val="00660D80"/>
    <w:rsid w:val="00674B38"/>
    <w:rsid w:val="00681212"/>
    <w:rsid w:val="00697003"/>
    <w:rsid w:val="006A287E"/>
    <w:rsid w:val="006E36EE"/>
    <w:rsid w:val="006F48B5"/>
    <w:rsid w:val="006F7DB6"/>
    <w:rsid w:val="00751D29"/>
    <w:rsid w:val="00765DDD"/>
    <w:rsid w:val="007D432D"/>
    <w:rsid w:val="0080743B"/>
    <w:rsid w:val="00814D10"/>
    <w:rsid w:val="00827C2A"/>
    <w:rsid w:val="00830F0F"/>
    <w:rsid w:val="008E4139"/>
    <w:rsid w:val="00913B0B"/>
    <w:rsid w:val="00924B7D"/>
    <w:rsid w:val="009531BC"/>
    <w:rsid w:val="00971693"/>
    <w:rsid w:val="00972045"/>
    <w:rsid w:val="0098767C"/>
    <w:rsid w:val="009A5A51"/>
    <w:rsid w:val="009B0238"/>
    <w:rsid w:val="009B3DC9"/>
    <w:rsid w:val="009E1221"/>
    <w:rsid w:val="009E6C79"/>
    <w:rsid w:val="00A0789E"/>
    <w:rsid w:val="00A43A4E"/>
    <w:rsid w:val="00A64311"/>
    <w:rsid w:val="00AB0F61"/>
    <w:rsid w:val="00B2049E"/>
    <w:rsid w:val="00B532F4"/>
    <w:rsid w:val="00B57E22"/>
    <w:rsid w:val="00B6128C"/>
    <w:rsid w:val="00B6196C"/>
    <w:rsid w:val="00B96FC9"/>
    <w:rsid w:val="00BB7736"/>
    <w:rsid w:val="00BD0D0B"/>
    <w:rsid w:val="00C073AE"/>
    <w:rsid w:val="00C07531"/>
    <w:rsid w:val="00C17D5D"/>
    <w:rsid w:val="00C21CE1"/>
    <w:rsid w:val="00C54CD9"/>
    <w:rsid w:val="00C55896"/>
    <w:rsid w:val="00C91483"/>
    <w:rsid w:val="00CD75C5"/>
    <w:rsid w:val="00D46B2C"/>
    <w:rsid w:val="00D60E6A"/>
    <w:rsid w:val="00D87F6E"/>
    <w:rsid w:val="00DB06F7"/>
    <w:rsid w:val="00DC2CB6"/>
    <w:rsid w:val="00DD6158"/>
    <w:rsid w:val="00DE1072"/>
    <w:rsid w:val="00DF0721"/>
    <w:rsid w:val="00E12790"/>
    <w:rsid w:val="00E339DB"/>
    <w:rsid w:val="00E62979"/>
    <w:rsid w:val="00E67649"/>
    <w:rsid w:val="00E72399"/>
    <w:rsid w:val="00E7327F"/>
    <w:rsid w:val="00E93961"/>
    <w:rsid w:val="00EE180D"/>
    <w:rsid w:val="00F01952"/>
    <w:rsid w:val="00F17827"/>
    <w:rsid w:val="00F82420"/>
    <w:rsid w:val="00F9034D"/>
    <w:rsid w:val="00F9167F"/>
    <w:rsid w:val="00F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E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0A"/>
    <w:pPr>
      <w:ind w:left="720"/>
      <w:contextualSpacing/>
    </w:pPr>
  </w:style>
  <w:style w:type="character" w:styleId="Hyperlink">
    <w:name w:val="Hyperlink"/>
    <w:rsid w:val="00DF0721"/>
    <w:rPr>
      <w:color w:val="0000FF"/>
      <w:u w:val="single"/>
    </w:rPr>
  </w:style>
  <w:style w:type="paragraph" w:styleId="BodyText3">
    <w:name w:val="Body Text 3"/>
    <w:basedOn w:val="Normal"/>
    <w:link w:val="BodyText3Char"/>
    <w:rsid w:val="00DF0721"/>
    <w:pPr>
      <w:spacing w:after="0" w:line="240" w:lineRule="auto"/>
      <w:ind w:right="-720"/>
    </w:pPr>
    <w:rPr>
      <w:rFonts w:ascii="Times New Roman" w:eastAsia="Times" w:hAnsi="Times New Roman" w:cs="Times New Roman"/>
      <w:color w:val="000000"/>
      <w:sz w:val="24"/>
      <w:szCs w:val="20"/>
    </w:rPr>
  </w:style>
  <w:style w:type="character" w:customStyle="1" w:styleId="BodyText3Char">
    <w:name w:val="Body Text 3 Char"/>
    <w:basedOn w:val="DefaultParagraphFont"/>
    <w:link w:val="BodyText3"/>
    <w:rsid w:val="00DF0721"/>
    <w:rPr>
      <w:rFonts w:ascii="Times New Roman" w:eastAsia="Times" w:hAnsi="Times New Roman" w:cs="Times New Roman"/>
      <w:color w:val="000000"/>
      <w:sz w:val="24"/>
      <w:szCs w:val="20"/>
    </w:rPr>
  </w:style>
  <w:style w:type="character" w:styleId="FollowedHyperlink">
    <w:name w:val="FollowedHyperlink"/>
    <w:basedOn w:val="DefaultParagraphFont"/>
    <w:uiPriority w:val="99"/>
    <w:semiHidden/>
    <w:unhideWhenUsed/>
    <w:rsid w:val="001D4D42"/>
    <w:rPr>
      <w:color w:val="800080" w:themeColor="followedHyperlink"/>
      <w:u w:val="single"/>
    </w:rPr>
  </w:style>
  <w:style w:type="table" w:styleId="TableGrid">
    <w:name w:val="Table Grid"/>
    <w:basedOn w:val="TableNormal"/>
    <w:uiPriority w:val="59"/>
    <w:rsid w:val="0080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5C86-8DC9-6445-B6C8-36A7D904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2723</Words>
  <Characters>15527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Butler</dc:creator>
  <cp:lastModifiedBy>Diane Butler</cp:lastModifiedBy>
  <cp:revision>87</cp:revision>
  <cp:lastPrinted>2011-10-05T19:53:00Z</cp:lastPrinted>
  <dcterms:created xsi:type="dcterms:W3CDTF">2011-09-07T18:49:00Z</dcterms:created>
  <dcterms:modified xsi:type="dcterms:W3CDTF">2011-10-05T20:02:00Z</dcterms:modified>
</cp:coreProperties>
</file>